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8006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F6065ED">
            <w:pPr>
              <w:spacing w:line="440" w:lineRule="exact"/>
              <w:jc w:val="center"/>
            </w:pPr>
            <w:bookmarkStart w:id="6" w:name="_GoBack"/>
            <w:bookmarkEnd w:id="6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0332CB0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 xml:space="preserve"> 古诗三首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460B85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834ADE8">
            <w:pPr>
              <w:spacing w:line="480" w:lineRule="auto"/>
              <w:jc w:val="center"/>
            </w:pPr>
          </w:p>
        </w:tc>
      </w:tr>
      <w:tr w14:paraId="394EC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EE5B12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02897B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感受古诗的韵味，</w:t>
            </w:r>
            <w:r>
              <w:rPr>
                <w:rFonts w:hint="eastAsia" w:ascii="宋体" w:hAnsi="宋体"/>
                <w:sz w:val="24"/>
              </w:rPr>
              <w:t>体会祖国语言文字的韵律美、意境美，从而提高文化自信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5050D03F">
            <w:pPr>
              <w:spacing w:after="0" w:line="360" w:lineRule="auto"/>
              <w:rPr>
                <w:rFonts w:ascii="宋体" w:hAnsi="宋体"/>
                <w:color w:val="0000FF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学习古诗的基本的方法，有借助注释、借助插图等。</w:t>
            </w:r>
            <w:r>
              <w:rPr>
                <w:rFonts w:hint="eastAsia" w:ascii="宋体" w:hAnsi="宋体"/>
                <w:color w:val="0000FF"/>
                <w:sz w:val="24"/>
                <w:szCs w:val="30"/>
              </w:rPr>
              <w:t xml:space="preserve"> </w:t>
            </w:r>
          </w:p>
          <w:p w14:paraId="4751E46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借助注释和插图了解诗句的意思，想象画面，说出诗中描绘的景象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02740E21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边读边想象画面，</w:t>
            </w:r>
            <w:r>
              <w:rPr>
                <w:rFonts w:hint="eastAsia" w:ascii="宋体" w:hAnsi="宋体"/>
                <w:bCs/>
                <w:sz w:val="24"/>
              </w:rPr>
              <w:t>体会诗歌</w:t>
            </w:r>
            <w:r>
              <w:rPr>
                <w:rFonts w:hint="eastAsia" w:ascii="宋体" w:hAnsi="宋体"/>
                <w:sz w:val="24"/>
              </w:rPr>
              <w:t>表达的情感和意境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</w:tc>
      </w:tr>
      <w:tr w14:paraId="3F0BB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8349AD4">
            <w:pPr>
              <w:spacing w:after="0" w:line="440" w:lineRule="exac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【课前解析】</w:t>
            </w:r>
          </w:p>
          <w:p w14:paraId="652468EA">
            <w:pPr>
              <w:spacing w:after="0"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关注传统民俗：</w:t>
            </w:r>
            <w:r>
              <w:rPr>
                <w:rFonts w:hint="eastAsia" w:ascii="宋体" w:hAnsi="宋体" w:cs="宋体"/>
                <w:sz w:val="24"/>
              </w:rPr>
              <w:t>《寒食》是唐代诗人韩翊的一首七言绝句。诗的前两句写的是白昼风光，描写了整个长安柳絮飞舞、落红无数的迷人春景和皇宫园林中的风光；后两句则是写夜晚景象，生动地画出了一幅夜晚走马传烛图，使人如见蜡烛之光，如闻轻烬之味。全诗用白描手法写实，刻画皇室的气派，充溢着对皇都春色的陶醉和对盛世泰平的歌咏。从当时皇帝到一般朝士，都偏爱该诗，历来评价也很高。</w:t>
            </w:r>
          </w:p>
          <w:p w14:paraId="40D9D82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迢迢牵牛星》是产生于汉代的一首文人五言诗，是《古诗十九首》之一。此诗借神话传说中牛郎、织女被银河阻隔而不得会面的悲剧，抒发了女子离别相思之情，写出了人间夫妻不得团聚的悲哀。字里行间，蕴藏着一定的不满和反抗意识。诗人抓住银河、机杼这些和牛郎织女神话相关的物象，借写织女有情思亲、无心织布、隔河落泪、对水兴叹的心态，来比喻人间的离妇对辞亲去远的丈夫的相思之情。全诗想象丰富，感情缠绵，用语婉丽，境界奇特，是相思怀远诗中的新格高调。</w:t>
            </w:r>
          </w:p>
          <w:p w14:paraId="0046801B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十五夜望月》是诗人在中秋佳节与朋友相聚时所作。出处：唐代诗人王建创作的《十五夜望月寄杜郎中》。这是一首中秋之夜望月思远的七言绝句。在民俗中，中秋节的形成历史悠久。诗人望月兴叹，但写法与其他中秋咏月诗完全不同，很有创造性，甚至更耐人回味。</w:t>
            </w:r>
          </w:p>
          <w:p w14:paraId="2BAD2BCE">
            <w:pPr>
              <w:spacing w:after="0"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关注作者：</w:t>
            </w:r>
            <w:r>
              <w:rPr>
                <w:rFonts w:hint="eastAsia" w:ascii="宋体" w:hAnsi="宋体" w:cs="宋体"/>
                <w:sz w:val="24"/>
              </w:rPr>
              <w:t>韩翃，字君平，南阳(今河南沁阳县附近)人。宝十三年(754) 进士。先为淄青节度使侯希逸的幕僚，后又在汴宋节度使田神玉和汴州刺史李思臣、李勉幕中任职。最后内迁为驾部郎中、中书舍人。他是“大历十才子"之一。写了大量的送行赠别诗歌，也有个别富有现实主义的诗作，语言精工，意味深长。有《韩君平集》。</w:t>
            </w:r>
          </w:p>
          <w:p w14:paraId="1ED07B0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建，字仲初，许州人，唐代宗大历十年进士，曾任昭应县丞，渭南尉。穆宗长庆初，由太府寺丞转秘书郎。大和中出为陕州司马，后归居咸阳原上。一生困顿，晚景尤其凄凉。早年以宫词著称，中年后，诗风转变，其乐府诗多方面地反映劳动人民的生活面貌，揭露统治阶级的暴行。语言通俗明晰，凝练精悍，风格简括爽利，善用七言歌行体。此诗是诗人十五夜望月思友而写的诗。</w:t>
            </w:r>
          </w:p>
        </w:tc>
      </w:tr>
      <w:tr w14:paraId="0A883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982FDED">
            <w:pPr>
              <w:spacing w:after="0" w:line="440" w:lineRule="exac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【教学目标】</w:t>
            </w:r>
          </w:p>
          <w:p w14:paraId="61544A9B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1.会写“御、侯、皎”等9个字。</w:t>
            </w:r>
          </w:p>
          <w:p w14:paraId="79BF1085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2.有感情地朗读课文，背诵课文。</w:t>
            </w:r>
          </w:p>
          <w:p w14:paraId="31E9B3F4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3.能想象诗中描绘的画面，体会诗人所表达的情感。</w:t>
            </w:r>
          </w:p>
          <w:p w14:paraId="3FB47F66">
            <w:pPr>
              <w:spacing w:after="0" w:line="440" w:lineRule="exact"/>
              <w:ind w:firstLine="480" w:firstLineChars="200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>4.能了解诗中涉及的节日习俗或传说，感受诗中体现的传统文化内涵。</w:t>
            </w:r>
          </w:p>
        </w:tc>
      </w:tr>
      <w:tr w14:paraId="69656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F14AE43">
            <w:pPr>
              <w:spacing w:after="0" w:line="440" w:lineRule="exac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【教学重点】</w:t>
            </w:r>
          </w:p>
          <w:p w14:paraId="476DFCCF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1.学会通过看注释、查阅资料、边读边想象画面等方法，品味诗句，感知古诗大意。</w:t>
            </w:r>
          </w:p>
          <w:p w14:paraId="266770F7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2.指导背诵，积累古诗。</w:t>
            </w:r>
          </w:p>
        </w:tc>
      </w:tr>
      <w:tr w14:paraId="61773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F962C7">
            <w:pPr>
              <w:spacing w:after="0" w:line="440" w:lineRule="exac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【教学难点】 </w:t>
            </w:r>
          </w:p>
          <w:p w14:paraId="731E0373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体会诗人所表达的思想感情，学习诗人所运用的表达方法。</w:t>
            </w:r>
          </w:p>
        </w:tc>
      </w:tr>
      <w:tr w14:paraId="0AAD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4FC2276">
            <w:pPr>
              <w:spacing w:after="0" w:line="440" w:lineRule="exac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【课前准备】</w:t>
            </w:r>
          </w:p>
          <w:p w14:paraId="359E0836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多媒体课件、字词卡片。</w:t>
            </w:r>
          </w:p>
        </w:tc>
      </w:tr>
      <w:tr w14:paraId="2D479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795E34">
            <w:pPr>
              <w:spacing w:after="0" w:line="440" w:lineRule="exact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【课时安排】 </w:t>
            </w:r>
            <w:r>
              <w:rPr>
                <w:rFonts w:hint="eastAsia" w:ascii="宋体" w:hAnsi="宋体" w:cs="宋体"/>
                <w:b/>
                <w:sz w:val="28"/>
                <w:szCs w:val="28"/>
              </w:rPr>
              <w:t xml:space="preserve"> </w:t>
            </w:r>
          </w:p>
          <w:p w14:paraId="47F56C46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3课时</w:t>
            </w:r>
          </w:p>
        </w:tc>
      </w:tr>
      <w:tr w14:paraId="00087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ED26544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883A031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CA5645F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1BD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F07234E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C1B689F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7289882E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《寒食》</w:t>
            </w:r>
          </w:p>
          <w:p w14:paraId="213A469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3B4099E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1.有感情地朗读古诗，背诵古诗。用自己的话说说诗句的意思。</w:t>
            </w:r>
          </w:p>
          <w:p w14:paraId="3CE1D3A8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2.边读边看注释，理解诗句的意思，体会古诗所描绘的景象和诗人所表达的思想感情。</w:t>
            </w:r>
          </w:p>
          <w:p w14:paraId="3E81A50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14:paraId="0EA4E4F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6EFE4D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一、谈话导入，激兴趣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2BE10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1.回顾以前学过的和传统节日有关的古诗，并说说相应的节日习俗。</w:t>
            </w:r>
          </w:p>
          <w:p w14:paraId="5A64B53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教师提出要求：《元日》《清明》《九月九日忆山东兄弟》分别讲的是什么节日，有什么对应的习俗？</w:t>
            </w:r>
          </w:p>
          <w:p w14:paraId="6488D97E">
            <w:pPr>
              <w:spacing w:line="360" w:lineRule="auto"/>
              <w:ind w:firstLine="480" w:firstLineChars="20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预设1：《元日》相关的节日是春节，春节的习俗是：</w:t>
            </w:r>
            <w:r>
              <w:rPr>
                <w:rFonts w:hint="eastAsia"/>
                <w:bCs/>
                <w:color w:val="000000" w:themeColor="text1"/>
                <w:sz w:val="24"/>
                <w:szCs w:val="24"/>
              </w:rPr>
              <w:t>放爆竹、喝屠苏酒、贴春联 。</w:t>
            </w:r>
          </w:p>
          <w:p w14:paraId="710CA0CB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Cs/>
                <w:color w:val="000000" w:themeColor="text1"/>
                <w:sz w:val="24"/>
                <w:szCs w:val="24"/>
              </w:rPr>
              <w:t>预设2：《清明》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相关的节日是清明节，清明节的习俗是扫墓。</w:t>
            </w:r>
          </w:p>
          <w:p w14:paraId="0C818CC7">
            <w:pPr>
              <w:spacing w:line="360" w:lineRule="auto"/>
              <w:ind w:firstLine="480" w:firstLineChars="200"/>
              <w:rPr>
                <w:bCs/>
                <w:color w:val="000000" w:themeColor="text1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预设3：《九月九日忆山东兄弟》相关的节日是重阳节，相关的习俗是登高、插茱萸。</w:t>
            </w:r>
          </w:p>
          <w:p w14:paraId="610259A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</w:rPr>
              <w:t>2.教师导入新课：同学们，这节课我们继续学习与传统节日有关的三首古诗，一起去了解故诗中的节日习俗吧。</w:t>
            </w:r>
          </w:p>
          <w:p w14:paraId="3237223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</w:rPr>
              <w:t>3.教师</w:t>
            </w:r>
            <w:r>
              <w:rPr>
                <w:rFonts w:hint="eastAsia" w:ascii="宋体" w:hAnsi="宋体"/>
                <w:sz w:val="24"/>
                <w:szCs w:val="24"/>
              </w:rPr>
              <w:t>出示诗题并板书：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寒食</w:t>
            </w:r>
            <w:r>
              <w:rPr>
                <w:rFonts w:hint="eastAsia" w:ascii="宋体" w:hAnsi="宋体"/>
                <w:sz w:val="24"/>
                <w:szCs w:val="24"/>
              </w:rPr>
              <w:t>，学生齐读诗题。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828155D">
            <w:pPr>
              <w:spacing w:after="0" w:line="440" w:lineRule="exact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教师谈话导入，在激发学生学习兴趣的同时，有利于学生了解寒食节的具体时间，为理解诗句打下良好基础。）</w:t>
            </w:r>
          </w:p>
          <w:p w14:paraId="04C8368E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</w:rPr>
              <w:t>二、学习古诗《寒食》</w:t>
            </w:r>
          </w:p>
          <w:p w14:paraId="0FE187AE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（一）理解诗题，走进作者</w:t>
            </w:r>
          </w:p>
          <w:p w14:paraId="5A1EEA7D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教师提出要求：同学们，通过预习查资料，你们对寒食节一定有所了解，谁来分享一下呢？</w:t>
            </w:r>
          </w:p>
          <w:p w14:paraId="6F1693C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预设1：寒食节又被称为“禁烟节”。</w:t>
            </w:r>
          </w:p>
          <w:p w14:paraId="503109D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教师介绍：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寒食节亦称“禁烟节”“冷节”，是中国古代的重要民俗节日之一，以禁火为标志。有观点认为，寒食禁火的习俗源于“改火”，即每年熄灭旧火、重取新火，从而避免陈疾，获得新的生命力。唐代常于清明时节取榆柳之火，皇帝也会将新取得的火种赐给权贵大臣，以示恩宠。</w:t>
            </w:r>
          </w:p>
          <w:p w14:paraId="0454872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教师提出要求：让我们一起来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了解作者吧！</w:t>
            </w:r>
          </w:p>
          <w:p w14:paraId="39D1C686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韩翃 ，字君平，南阳（今属河南）人。唐代诗人，“大历十才子”之一。他的诗工整清丽，多流连光景和唱酬赠别之作。今存《韩君平集》三卷。</w:t>
            </w:r>
          </w:p>
          <w:p w14:paraId="5778F58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教师提出要求：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自由朗读古诗，读准字音，读通诗句，读出节奏。</w:t>
            </w:r>
          </w:p>
          <w:p w14:paraId="5671466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3200400" cy="181165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6076" cy="183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A6433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（1）指名学生读诗。</w:t>
            </w:r>
          </w:p>
          <w:p w14:paraId="4F6C98F9"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教师范读古诗，</w:t>
            </w:r>
            <w:r>
              <w:rPr>
                <w:rFonts w:hint="eastAsia" w:ascii="宋体" w:hAnsi="宋体" w:cs="宋体"/>
                <w:sz w:val="24"/>
                <w:szCs w:val="24"/>
              </w:rPr>
              <w:t>并出示朗读节奏。</w:t>
            </w:r>
          </w:p>
          <w:p w14:paraId="1435710F"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谁来说说这首诗该怎样停顿？</w:t>
            </w:r>
          </w:p>
          <w:p w14:paraId="613F15CD"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预设：朗读节奏应该是二二三。</w:t>
            </w:r>
          </w:p>
          <w:p w14:paraId="4C345302"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（3）全班齐读古诗，读出节奏。</w:t>
            </w:r>
          </w:p>
          <w:p w14:paraId="0E613F08">
            <w:pPr>
              <w:spacing w:after="0" w:line="440" w:lineRule="exact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交流资料既是对学生课前预习的检查，又培养了他们收集资料的良好习惯。同时，了解古诗的写作背景有助于学生感悟诗情，深入体会诗人的情感。）</w:t>
            </w:r>
          </w:p>
          <w:p w14:paraId="43BBDE70"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</w:p>
          <w:p w14:paraId="195141EF">
            <w:pPr>
              <w:spacing w:after="0" w:line="360" w:lineRule="auto"/>
              <w:ind w:firstLine="482" w:firstLineChars="20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（二）品读诗句，感悟诗境</w:t>
            </w:r>
          </w:p>
          <w:p w14:paraId="5D5B4018">
            <w:pPr>
              <w:spacing w:after="0" w:line="360" w:lineRule="auto"/>
              <w:ind w:firstLine="465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解诗题。</w:t>
            </w:r>
          </w:p>
          <w:p w14:paraId="10B6C37F">
            <w:pPr>
              <w:spacing w:after="0" w:line="360" w:lineRule="auto"/>
              <w:ind w:firstLine="465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教师提出要求：诗题“寒食”是什么意思？你是用什么方法理解的？还有哪些学习理解古诗的方法？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 w14:paraId="4E768C65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预设1：借助注释法。注释1解释了什么是寒食节。</w:t>
            </w:r>
          </w:p>
          <w:p w14:paraId="34F4CD71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预设2：理解古诗的方法还有：边读边想象画面。</w:t>
            </w:r>
          </w:p>
          <w:p w14:paraId="2E7A3E38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预设3：理解古诗的方法还可以借助书中插图。</w:t>
            </w:r>
          </w:p>
          <w:p w14:paraId="22B1BFD7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 xml:space="preserve"> （出示课件9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明诗意。</w:t>
            </w:r>
          </w:p>
          <w:p w14:paraId="18195840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（1）春城无处不飞花，寒食东风御柳斜。</w:t>
            </w:r>
          </w:p>
          <w:p w14:paraId="1F5B4B1F">
            <w:pPr>
              <w:spacing w:after="0" w:line="440" w:lineRule="exact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①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教师提出要求：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结合注释理解“春城”、“御柳”的意思，谁来说一说？</w:t>
            </w:r>
          </w:p>
          <w:p w14:paraId="0C5D9CC3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预设1：春城:指春天的京城。</w:t>
            </w:r>
          </w:p>
          <w:p w14:paraId="7E5396AA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预设2：御柳：皇城里的柳树。</w:t>
            </w:r>
          </w:p>
          <w:p w14:paraId="67C7EFF1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教师提出要求：谁来说说整句诗的意思？</w:t>
            </w:r>
          </w:p>
          <w:p w14:paraId="7C4CD7E0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②指名学生说诗句大意。</w:t>
            </w:r>
          </w:p>
          <w:p w14:paraId="2B0298B9">
            <w:pPr>
              <w:spacing w:after="0" w:line="360" w:lineRule="auto"/>
              <w:ind w:firstLine="48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预设：这两句的意思是：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暮春时节，长安城处处柳絮飞舞、落英缤纷，寒食节的东风吹拂着宫城里的柳枝。</w:t>
            </w:r>
          </w:p>
          <w:p w14:paraId="1DA9BDD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教师过渡：接下来，我们一起来看看这首诗的后两句。</w:t>
            </w:r>
          </w:p>
          <w:p w14:paraId="13E573CC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Start w:id="0" w:name="_Hlk120733796"/>
            <w:r>
              <w:rPr>
                <w:rFonts w:hint="eastAsia" w:ascii="宋体" w:hAnsi="宋体" w:cs="宋体"/>
                <w:sz w:val="24"/>
              </w:rPr>
              <w:t>日暮汉宫传蜡烛，轻烟散入五侯家。</w:t>
            </w:r>
            <w:bookmarkEnd w:id="0"/>
          </w:p>
          <w:p w14:paraId="64980889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教师提出要求：谁能</w:t>
            </w:r>
            <w:r>
              <w:rPr>
                <w:rFonts w:hint="eastAsia" w:ascii="宋体" w:hAnsi="宋体" w:cs="宋体"/>
                <w:sz w:val="24"/>
              </w:rPr>
              <w:t>借助注释，说说“日暮”、“汉宫”、“传蜡烛”、“五侯”的意思？</w:t>
            </w:r>
          </w:p>
          <w:p w14:paraId="378C6F26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预设1：日暮：夜色降临。</w:t>
            </w:r>
          </w:p>
          <w:p w14:paraId="2190D68E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预设:2：汉宫：这里用汉朝皇宫来借指唐朝皇宫。（“以汉喻唐”的写法）</w:t>
            </w:r>
          </w:p>
          <w:p w14:paraId="4C83BF94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预设3：传蜡烛：指宫中传赐新火。</w:t>
            </w:r>
          </w:p>
          <w:p w14:paraId="7559813B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预设4：五侯：这里泛指权贵豪门。</w:t>
            </w:r>
          </w:p>
          <w:p w14:paraId="05BFA6EE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②教师提问：后两句诗的大意是什么？谁愿意尝试说一说？</w:t>
            </w:r>
          </w:p>
          <w:p w14:paraId="24739A8E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预设：这两句的意思是：夜色降临，宫里忙着传赐蜡烛，袅袅轻烟在王侯贵戚的府第飘散开。</w:t>
            </w:r>
          </w:p>
          <w:p w14:paraId="01FD05DE">
            <w:pPr>
              <w:spacing w:after="0" w:line="440" w:lineRule="exact"/>
              <w:ind w:firstLine="480" w:firstLineChars="200"/>
              <w:rPr>
                <w:rFonts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（三）想象画面，体会诗情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）</w:t>
            </w:r>
          </w:p>
          <w:p w14:paraId="62D6C5AD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 xml:space="preserve"> 教师提问：这首诗前后两句分别描写了怎样的画面？你能简单概括吗？</w:t>
            </w:r>
          </w:p>
          <w:p w14:paraId="646A683F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指名学生答。</w:t>
            </w:r>
          </w:p>
          <w:p w14:paraId="612E2708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预设1：一二句描写的是：</w:t>
            </w:r>
            <w:bookmarkStart w:id="1" w:name="_Hlk120733707"/>
            <w:r>
              <w:rPr>
                <w:rFonts w:hint="eastAsia" w:ascii="宋体" w:hAnsi="宋体" w:cs="宋体"/>
                <w:sz w:val="24"/>
              </w:rPr>
              <w:t>长安春景图</w:t>
            </w:r>
            <w:bookmarkEnd w:id="1"/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429C383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预设2：三四句描写的是：</w:t>
            </w:r>
            <w:bookmarkStart w:id="2" w:name="_Hlk120733744"/>
            <w:r>
              <w:rPr>
                <w:rFonts w:hint="eastAsia" w:ascii="宋体" w:hAnsi="宋体" w:cs="宋体"/>
                <w:sz w:val="24"/>
              </w:rPr>
              <w:t>夜晚传烛图</w:t>
            </w:r>
            <w:bookmarkEnd w:id="2"/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7E24AB47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长安春景图</w:t>
            </w:r>
            <w:r>
              <w:rPr>
                <w:rFonts w:hint="eastAsia" w:ascii="宋体" w:hAnsi="宋体" w:cs="宋体"/>
                <w:sz w:val="24"/>
              </w:rPr>
              <w:t>（教师板书）</w:t>
            </w:r>
          </w:p>
          <w:p w14:paraId="5FCBD02E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①教师提出问题：这首诗中前两句借用什么景物描写了春意？</w:t>
            </w:r>
          </w:p>
          <w:p w14:paraId="28FE6BA0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指名学生答。</w:t>
            </w:r>
          </w:p>
          <w:p w14:paraId="437396B7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预设：诗人写“飞花”“斜柳”，实际上还暗写了风。“东风”与“飞”、“斜”相互照应。</w:t>
            </w:r>
          </w:p>
          <w:p w14:paraId="4469D02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②探讨理解“御柳斜”。按古人风俗，寒食节要折柳插门。取的新火往往是榆柳之火。</w:t>
            </w:r>
          </w:p>
          <w:p w14:paraId="2A637B07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夜晚传烛图</w:t>
            </w:r>
            <w:r>
              <w:rPr>
                <w:rFonts w:hint="eastAsia" w:ascii="宋体" w:hAnsi="宋体" w:cs="宋体"/>
                <w:sz w:val="24"/>
              </w:rPr>
              <w:t>（教师板书）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）</w:t>
            </w:r>
          </w:p>
          <w:p w14:paraId="457395FB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①教师提问，引导深入探索：寒食节那天全国禁火，夜幕降临后，大地一片漆黑。但在皇宫里却出现了一个怎样奇特的景象呢？是谁可以享有如此特权？如果你是长安的百姓，看到这些你会有什么感受？</w:t>
            </w:r>
          </w:p>
          <w:p w14:paraId="7E4DA13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预设：普天之下，家家禁火，但宫廷里却正忙着传赐新火。</w:t>
            </w:r>
          </w:p>
          <w:p w14:paraId="032F7FF3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②教师继续启发：“日暮汉宫传蜡烛，轻烟散入五侯家”有何深意？</w:t>
            </w:r>
          </w:p>
          <w:p w14:paraId="504C3836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预设：暮色中，烛光点点，在皇宫和王侯贵戚们的府第间流动，轻烟袅袅，飘散在皇宫和各府第之间。讽喻皇宫的特权以及宦官的专宠。</w:t>
            </w:r>
          </w:p>
          <w:p w14:paraId="17154C8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总结：这首诗主要描写了寒食节里，全城处处飘飞着落花，皇城里的柳枝随风飘拂。夜幕降临，普天之下，家家禁火，但宫廷里却正忙着传赐新火，轻烟飘进了权贵豪门之家。诗人借古喻今，流露出对现实的不满。</w:t>
            </w:r>
          </w:p>
          <w:p w14:paraId="2725D0E1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以读促悟，体会诗情。</w:t>
            </w:r>
          </w:p>
          <w:p w14:paraId="70CB088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70C0"/>
                <w:sz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教师提出</w:t>
            </w:r>
            <w:r>
              <w:rPr>
                <w:rFonts w:hint="eastAsia" w:ascii="宋体" w:hAnsi="宋体" w:cs="宋体"/>
                <w:sz w:val="24"/>
              </w:rPr>
              <w:t>朗读要求：整首诗可以读得舒缓、平和，最后一句“轻烟散入五侯家”可以适当拖长声调，读出轻烟袅袅的感觉。</w:t>
            </w:r>
          </w:p>
          <w:p w14:paraId="3813E7A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（1）指名读。男女分组读。</w:t>
            </w:r>
          </w:p>
          <w:p w14:paraId="6EAA0698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（2）配乐读。</w:t>
            </w:r>
          </w:p>
          <w:p w14:paraId="0BCBDFC5">
            <w:pPr>
              <w:spacing w:after="0" w:line="440" w:lineRule="exact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“一切景语皆情语。”先逐句理解，再分析诗中描绘的景色，由这首诗的意境体会诗人的感情。从所写景物分析寄托的情思，是对主题的一个升华，环环相扣，便于学生理解，引导学生层层深入。）</w:t>
            </w:r>
            <w:bookmarkStart w:id="3" w:name="_Hlk22991575"/>
          </w:p>
          <w:p w14:paraId="2754476F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【主题梳理】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7453002">
            <w:pPr>
              <w:spacing w:after="0"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pict>
                <v:shape id="右大括号 20" o:spid="_x0000_s2057" o:spt="88" type="#_x0000_t88" style="position:absolute;left:0pt;margin-left:146.75pt;margin-top:15.5pt;height:69.85pt;width:18.45pt;mso-position-horizontal-relative:margin;z-index:251660288;v-text-anchor:middle;mso-width-relative:page;mso-height-relative:page;" filled="f" coordsize="21600,21600" adj="475">
                  <v:path arrowok="t"/>
                  <v:fill on="f" focussize="0,0"/>
                  <v:stroke weight="0.5pt" joinstyle="miter"/>
                  <v:imagedata o:title=""/>
                  <o:lock v:ext="edit"/>
                </v:shape>
              </w:pict>
            </w:r>
            <w:r>
              <w:rPr>
                <w:rFonts w:ascii="楷体" w:hAnsi="楷体" w:eastAsia="楷体" w:cs="楷体"/>
                <w:sz w:val="24"/>
              </w:rPr>
              <w:pict>
                <v:shape id="左大括号 19" o:spid="_x0000_s2056" o:spt="87" type="#_x0000_t87" style="position:absolute;left:0pt;margin-left:33.4pt;margin-top:16.4pt;height:72pt;width:20.15pt;z-index:251659264;v-text-anchor:middle;mso-width-relative:margin;mso-height-relative:page;" filled="f" coordsize="21600,21600" adj="504">
                  <v:path arrowok="t"/>
                  <v:fill on="f" focussize="0,0"/>
                  <v:stroke weight="0.5pt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 xml:space="preserve">     </w:t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长安春景图</w:t>
            </w:r>
          </w:p>
          <w:p w14:paraId="644FAFE4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</w:rPr>
              <w:pict>
                <v:shape id="箭头: 右 21" o:spid="_x0000_s2058" o:spt="13" type="#_x0000_t13" style="position:absolute;left:0pt;margin-left:230.55pt;margin-top:16.3pt;height:28.5pt;width:48pt;z-index:251660288;v-text-anchor:middle;mso-width-relative:margin;mso-height-relative:margin;" fillcolor="#FFFFFF" filled="t" coordsize="21600,21600" adj="15044">
                  <v:path/>
                  <v:fill on="t" focussize="0,0"/>
                  <v:stroke weight="1pt" joinstyle="miter"/>
                  <v:imagedata o:title=""/>
                  <o:lock v:ext="edit"/>
                </v:shape>
              </w:pict>
            </w:r>
          </w:p>
          <w:p w14:paraId="1EA1A0C5">
            <w:pPr>
              <w:spacing w:after="0" w:line="360" w:lineRule="auto"/>
              <w:ind w:left="1325" w:hanging="1325" w:hangingChars="550"/>
              <w:rPr>
                <w:rFonts w:ascii="宋体" w:hAnsi="宋体" w:cs="宋体"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寒食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宋体" w:hAnsi="宋体" w:cs="宋体"/>
                <w:sz w:val="24"/>
              </w:rPr>
              <w:t xml:space="preserve">寒食习俗 </w:t>
            </w:r>
            <w:r>
              <w:rPr>
                <w:rFonts w:ascii="宋体" w:hAnsi="宋体" w:cs="宋体"/>
                <w:sz w:val="24"/>
              </w:rPr>
              <w:t xml:space="preserve">          </w:t>
            </w:r>
            <w:r>
              <w:rPr>
                <w:rFonts w:hint="eastAsia" w:ascii="宋体" w:hAnsi="宋体" w:cs="宋体"/>
                <w:sz w:val="24"/>
              </w:rPr>
              <w:t>传赐新火</w:t>
            </w:r>
            <w:r>
              <w:rPr>
                <w:rFonts w:ascii="宋体" w:hAnsi="宋体" w:cs="宋体"/>
                <w:sz w:val="24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</w:rPr>
              <w:t>夜晚传烛图</w:t>
            </w:r>
          </w:p>
          <w:p w14:paraId="39A158F8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</w:p>
          <w:p w14:paraId="7DDEECCB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b/>
                <w:bCs/>
                <w:sz w:val="24"/>
              </w:rPr>
              <w:t>【主题概括】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2F2B9E">
            <w:pPr>
              <w:spacing w:after="0" w:line="440" w:lineRule="exact"/>
              <w:ind w:firstLine="480" w:firstLineChars="200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教师提出问题：谁来说说这首诗的主题？</w:t>
            </w:r>
          </w:p>
          <w:p w14:paraId="68A9409C">
            <w:pPr>
              <w:spacing w:after="0" w:line="440" w:lineRule="exact"/>
              <w:ind w:firstLine="480" w:firstLineChars="200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预设：本诗描绘了春天京都长安城</w:t>
            </w:r>
            <w:r>
              <w:rPr>
                <w:rFonts w:hint="eastAsia" w:cs="楷体" w:asciiTheme="minorEastAsia" w:hAnsiTheme="minorEastAsia" w:eastAsiaTheme="minorEastAsia"/>
                <w:sz w:val="24"/>
                <w:u w:val="single"/>
              </w:rPr>
              <w:t>寒食节</w:t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的景象，唐代常于清明时节取榆柳之火，皇帝也会将新取得的火种赐给</w:t>
            </w:r>
            <w:r>
              <w:rPr>
                <w:rFonts w:hint="eastAsia" w:cs="楷体" w:asciiTheme="minorEastAsia" w:hAnsiTheme="minorEastAsia" w:eastAsiaTheme="minorEastAsia"/>
                <w:sz w:val="24"/>
                <w:u w:val="single"/>
              </w:rPr>
              <w:t>权贵大臣</w:t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，以示恩宠。</w:t>
            </w:r>
          </w:p>
          <w:p w14:paraId="40209662">
            <w:pPr>
              <w:spacing w:after="0" w:line="440" w:lineRule="exact"/>
              <w:ind w:firstLine="480" w:firstLineChars="200"/>
              <w:rPr>
                <w:rFonts w:cs="楷体" w:asciiTheme="minorEastAsia" w:hAnsiTheme="minorEastAsia" w:eastAsiaTheme="minorEastAsia"/>
                <w:sz w:val="24"/>
              </w:rPr>
            </w:pPr>
          </w:p>
          <w:p w14:paraId="3D361527">
            <w:pPr>
              <w:spacing w:after="0" w:line="440" w:lineRule="exact"/>
              <w:ind w:firstLine="480" w:firstLineChars="200"/>
              <w:rPr>
                <w:rFonts w:cs="楷体" w:asciiTheme="minorEastAsia" w:hAnsiTheme="minorEastAsia" w:eastAsiaTheme="minorEastAsia"/>
                <w:sz w:val="24"/>
              </w:rPr>
            </w:pPr>
            <w:bookmarkStart w:id="4" w:name="_Hlk120990837"/>
          </w:p>
          <w:p w14:paraId="5ED6540E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5F638396">
            <w:pPr>
              <w:spacing w:line="440" w:lineRule="exact"/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《十五夜望月》</w:t>
            </w:r>
          </w:p>
          <w:bookmarkEnd w:id="4"/>
          <w:p w14:paraId="07BBFDEB">
            <w:pPr>
              <w:spacing w:after="0"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【教学目标】</w:t>
            </w:r>
          </w:p>
          <w:p w14:paraId="5208CD7A">
            <w:pPr>
              <w:spacing w:after="0" w:line="440" w:lineRule="exact"/>
              <w:ind w:firstLine="44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1.正确、有感情地朗诵这首诗，并背诵古诗。</w:t>
            </w:r>
          </w:p>
          <w:p w14:paraId="36BFA87F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2.感受这首诗的画面美和情感美，理解诗中抒发的感情。</w:t>
            </w:r>
          </w:p>
          <w:p w14:paraId="71AFEE8B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3.学习生动形象又含蓄委婉的表达方式；增进学生对传统文化的认同感。</w:t>
            </w:r>
          </w:p>
          <w:p w14:paraId="055F459B">
            <w:pPr>
              <w:spacing w:after="0"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【教学过程】</w:t>
            </w:r>
          </w:p>
          <w:p w14:paraId="32FE0F92">
            <w:pPr>
              <w:spacing w:after="0" w:line="440" w:lineRule="exact"/>
              <w:ind w:firstLine="482" w:firstLineChars="200"/>
              <w:jc w:val="both"/>
              <w:rPr>
                <w:rFonts w:ascii="宋体" w:hAnsi="宋体" w:cs="宋体"/>
                <w:b/>
                <w:sz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一、创设情境，激情导入</w:t>
            </w:r>
            <w:r>
              <w:rPr>
                <w:rFonts w:hint="eastAsia" w:ascii="宋体" w:hAnsi="宋体" w:cs="宋体"/>
                <w:b/>
                <w:sz w:val="28"/>
              </w:rPr>
              <w:t xml:space="preserve"> </w:t>
            </w:r>
          </w:p>
          <w:p w14:paraId="57A819B9">
            <w:pPr>
              <w:spacing w:after="0"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6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教师谈话引入：在中秋节这个传统佳节里，我们会做些什么呢？</w:t>
            </w:r>
          </w:p>
          <w:p w14:paraId="66EFA53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学生汇报。</w:t>
            </w:r>
          </w:p>
          <w:p w14:paraId="12A16AF3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预设1：中秋节会吃月饼。</w:t>
            </w:r>
          </w:p>
          <w:p w14:paraId="5590A273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预设2：中秋节会赏月。</w:t>
            </w:r>
          </w:p>
          <w:p w14:paraId="28B4FC2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教师引出课题：圆月，是中秋的象征。中秋的月亮，总是带着些平日里没有的味道，引得古往今来的文人墨客忍不住要对月提笔，一抒己志。今天我们就来一起学习古诗《十五夜望月》。</w:t>
            </w:r>
          </w:p>
          <w:p w14:paraId="42395C7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（板书课题：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十五夜望月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2D9D69A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教师提出问题：读了课题，你知道了什么？</w:t>
            </w:r>
          </w:p>
          <w:p w14:paraId="0AEBAB8D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预设：这首诗描写了诗人中秋夜赏月的情景。</w:t>
            </w:r>
          </w:p>
          <w:p w14:paraId="0E20FF51">
            <w:pPr>
              <w:spacing w:after="0"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7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教师提出要求：我们一起来了</w:t>
            </w:r>
            <w:r>
              <w:rPr>
                <w:rFonts w:hint="eastAsia" w:ascii="宋体" w:hAnsi="宋体" w:cs="宋体"/>
                <w:sz w:val="24"/>
              </w:rPr>
              <w:t>解中秋节习俗。</w:t>
            </w:r>
          </w:p>
          <w:p w14:paraId="22EF77A8">
            <w:pPr>
              <w:spacing w:after="0"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中秋节，农历八月十五，以月之圆兆人之团圆，为寄托思念故乡、思念亲人之情。始于唐朝初年，自古便有祭月、赏月、拜月、吃月饼、赏桂花、饮桂花酒等习俗，流传至今。</w:t>
            </w:r>
          </w:p>
          <w:p w14:paraId="57CE2878">
            <w:pPr>
              <w:spacing w:after="0"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8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交流分享，了解诗人王建。</w:t>
            </w:r>
          </w:p>
          <w:p w14:paraId="1AF36587">
            <w:pPr>
              <w:spacing w:after="0" w:line="440" w:lineRule="exact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王建 （约767—831后），字仲初，颍川（今河南许昌）人，唐代诗人，王建出身寒微，了解人民疾苦，写出大量优秀的乐府诗。他的乐府诗与张籍齐名，世称“张王乐府”。有《王建集》八卷，《宫词》一卷。</w:t>
            </w:r>
          </w:p>
          <w:p w14:paraId="068AAF08">
            <w:pPr>
              <w:spacing w:after="0" w:line="440" w:lineRule="exact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学起于思，学生的思维活动，总是由问题开始，又在解决问题的过程中得以发展。思，能增强学生的求知欲，打开学生思维的闸门，从而激发学生的学习兴趣。）</w:t>
            </w:r>
          </w:p>
          <w:p w14:paraId="11698839">
            <w:pPr>
              <w:spacing w:after="0" w:line="440" w:lineRule="exact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二、初读古诗，读出韵味</w:t>
            </w:r>
          </w:p>
          <w:p w14:paraId="189B9CAB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9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朗读古诗，读通读顺。</w:t>
            </w:r>
          </w:p>
          <w:p w14:paraId="24D61B2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教师提出朗读要求：请同学们把这首诗认真读两遍，第一遍读准字音，把诗读通、读顺；第二遍做到字正腔圆。</w:t>
            </w:r>
          </w:p>
          <w:p w14:paraId="44DD32A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学生按要求朗读。</w:t>
            </w:r>
          </w:p>
          <w:p w14:paraId="74ED68C4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（1）教师指导：第一句中的“栖”读作“qī”，在这里是指“乌鸦在树上休息”。</w:t>
            </w:r>
          </w:p>
          <w:p w14:paraId="52D90C35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（2）教师指导：“湿桂花”的“湿”是翘舌音，“冷露”的“冷”是后鼻音，“尽”是前鼻音。</w:t>
            </w:r>
          </w:p>
          <w:p w14:paraId="6BB62165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（3）出示停顿节奏。</w:t>
            </w:r>
          </w:p>
          <w:p w14:paraId="452C1F38">
            <w:pPr>
              <w:spacing w:after="0" w:line="440" w:lineRule="exact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十五夜望月</w:t>
            </w:r>
          </w:p>
          <w:p w14:paraId="48B6872D">
            <w:pPr>
              <w:spacing w:after="0" w:line="440" w:lineRule="exact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［唐］王建</w:t>
            </w:r>
          </w:p>
          <w:p w14:paraId="1D6CAF67">
            <w:pPr>
              <w:spacing w:after="0" w:line="440" w:lineRule="exact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中庭/地白/树栖鸦， 冷露/无声/湿桂花。</w:t>
            </w:r>
          </w:p>
          <w:p w14:paraId="6D91C507">
            <w:pPr>
              <w:spacing w:after="0" w:line="440" w:lineRule="exact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今夜/月明/人尽望， 不知/秋思/落谁家？</w:t>
            </w:r>
          </w:p>
          <w:p w14:paraId="0C4089BE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教师提出要求：请按停顿要求诵读古诗，读诗不光要字正腔圆，还要读出节奏。请男女生赛读，读出这首诗的节奏。</w:t>
            </w:r>
          </w:p>
          <w:p w14:paraId="22F0FC97">
            <w:pPr>
              <w:spacing w:after="0" w:line="440" w:lineRule="exact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bookmarkStart w:id="5" w:name="_Hlk22991818"/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教给学生读诗的方法，由读得字正腔圆，到读出节奏，再到读出音韵美。朗读要求逐步提高，让学生在反复诵读中体会古诗的美。）</w:t>
            </w:r>
            <w:bookmarkEnd w:id="5"/>
          </w:p>
          <w:p w14:paraId="1216FA09">
            <w:pPr>
              <w:spacing w:after="0" w:line="440" w:lineRule="exact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三、把握大意，整体感知</w:t>
            </w:r>
          </w:p>
          <w:p w14:paraId="1682E23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借助注释解诗题。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0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2C511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师生交流。本诗在《全唐诗》中名为《十五夜望月寄杜郎中》。杜郎中是诗人的朋友，具体名字、生辰不详，从诗的原题来看，应该是诗人思念朋友所作。</w:t>
            </w:r>
          </w:p>
          <w:p w14:paraId="5D307ACF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明诗意。</w:t>
            </w:r>
          </w:p>
          <w:p w14:paraId="27E436A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（1）中庭地白树栖鸦，冷露无声湿桂花。</w:t>
            </w:r>
          </w:p>
          <w:p w14:paraId="7911B49A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①教师提出要求：借助注释，谁来说说“中庭”“地白”的意思。</w:t>
            </w:r>
          </w:p>
          <w:p w14:paraId="374A7587">
            <w:pPr>
              <w:spacing w:after="0"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（出示课件21）</w:t>
            </w:r>
            <w:r>
              <w:rPr>
                <w:rFonts w:hint="eastAsia" w:ascii="宋体" w:hAnsi="宋体" w:cs="宋体"/>
                <w:sz w:val="24"/>
              </w:rPr>
              <w:t>预设1：“中庭”的意思是庭中，庭院中。</w:t>
            </w:r>
          </w:p>
          <w:p w14:paraId="3E8B8001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预设2：“地白”的意思是月光照在庭院地上的样子。</w:t>
            </w:r>
          </w:p>
          <w:p w14:paraId="08BA768A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②教师提出要求：谁来说说诗的前两句的大意？</w:t>
            </w:r>
          </w:p>
          <w:p w14:paraId="74624D3E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预设：前两句的大意是：庭院地面雪白，树上栖息着鹊鸦，秋露点点无声，打湿了院中的桂花。</w:t>
            </w:r>
          </w:p>
          <w:p w14:paraId="7A3A3DCE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今夜月明人尽望，不知秋思落谁家。</w:t>
            </w:r>
          </w:p>
          <w:p w14:paraId="2761F276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教师提出要求：谁来说说后两句诗的大意？</w:t>
            </w:r>
          </w:p>
          <w:p w14:paraId="739F5E9F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预设：后两句诗的大意是：今夜明月当空，世间人人仰望，不知道这秋日情思会落到谁家？</w:t>
            </w:r>
          </w:p>
          <w:p w14:paraId="43FDFE16">
            <w:pPr>
              <w:spacing w:after="0" w:line="440" w:lineRule="exact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四、想象画面，体会诗情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096371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教师提出要求：从诗的前两句看到了什么样的风景？</w:t>
            </w:r>
          </w:p>
          <w:p w14:paraId="3D38AA8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学生汇报。</w:t>
            </w:r>
          </w:p>
          <w:p w14:paraId="41F3245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预设1：我认为作者看到了清冷的月光，还听到了栖息在树上的鹊鸦的声音。</w:t>
            </w:r>
          </w:p>
          <w:p w14:paraId="27C6BF0E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：“冷”字写出了秋夜露珠的清冷以及夜间的丝丝凉意，是从触觉的角度写的。桂花是作者闻到了淡淡的花香。</w:t>
            </w:r>
          </w:p>
          <w:p w14:paraId="0E9C4991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（教师板书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写景：白地 明月  鹊鸦  冷露  桂花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1CBEEC1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师总结过渡：这首诗意境很美，诗人运用形象的语言，描写自己的所见所听，所闻所感，真不愧是“诗中有画，画中有诗”呀。</w:t>
            </w:r>
          </w:p>
          <w:p w14:paraId="6374BCFF">
            <w:pPr>
              <w:spacing w:after="0"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教师引导提问：正是因为作者在中秋夜看到了如此景象，诗歌后两句才有感而发，中秋佳节，作者望月由此想到了什么？（板书：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抒情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10835FC7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学生汇报。</w:t>
            </w:r>
          </w:p>
          <w:p w14:paraId="1AFE004E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预设：诗人因自己望月而想到天下人皆望月。</w:t>
            </w:r>
          </w:p>
          <w:p w14:paraId="1D5E6DDB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教师继续发问：诗人由此用委婉的语气发出了什么疑问？想借此抒发怎样的感情？</w:t>
            </w:r>
          </w:p>
          <w:p w14:paraId="4AA922E8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预设：不知道这秋日情思会落到谁家？抒发思念友人的感情。</w:t>
            </w:r>
          </w:p>
          <w:p w14:paraId="55ACE88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秋思 思念友人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6561A9D5">
            <w:pPr>
              <w:spacing w:after="0"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教师提出要求：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“不知秋思落谁家”委婉地表达了思念之情。在你读过的古诗词中，还有哪些类似的诗句？和同学交流。</w:t>
            </w:r>
          </w:p>
          <w:p w14:paraId="6EBD36F4">
            <w:pPr>
              <w:spacing w:after="0"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（1）生交流。</w:t>
            </w:r>
          </w:p>
          <w:p w14:paraId="6BF22207">
            <w:pPr>
              <w:spacing w:after="0" w:line="440" w:lineRule="exact"/>
              <w:ind w:firstLine="480" w:firstLineChars="200"/>
              <w:rPr>
                <w:rFonts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（2）学生汇报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6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3105C41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预设1：露从今夜白，月是故乡明。——[唐]杜甫《月夜忆舍弟》</w:t>
            </w:r>
          </w:p>
          <w:p w14:paraId="65B0113D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预设:2：春风又绿江南岸，明月何时照我还。——[宋]王安石《泊船瓜洲》</w:t>
            </w:r>
          </w:p>
          <w:p w14:paraId="2E923305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预设3：明月多情应识我，年年相见在他乡。——[清]袁枚《随园诗话》</w:t>
            </w:r>
          </w:p>
          <w:p w14:paraId="39BC02D6">
            <w:pPr>
              <w:spacing w:after="0" w:line="440" w:lineRule="exact"/>
              <w:ind w:firstLine="480" w:firstLineChars="200"/>
              <w:rPr>
                <w:rFonts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齐读全诗，体会诗人的思念之情。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7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C5922C">
            <w:pPr>
              <w:spacing w:after="0"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指导学生朗读古诗。背诵古诗。</w:t>
            </w:r>
          </w:p>
          <w:p w14:paraId="4285984C">
            <w:pPr>
              <w:spacing w:after="0" w:line="440" w:lineRule="exact"/>
              <w:ind w:firstLine="240" w:firstLineChars="1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引导学生想象画面，能让学生入情入境地朗读古诗，并在理解、感悟的基础上熟读成诵，积累优秀传统文化经典。）</w:t>
            </w:r>
          </w:p>
          <w:p w14:paraId="1A306E42">
            <w:pPr>
              <w:spacing w:after="0" w:line="440" w:lineRule="exact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</w:p>
          <w:p w14:paraId="4F029ADD">
            <w:pPr>
              <w:spacing w:after="0" w:line="440" w:lineRule="exact"/>
              <w:ind w:firstLine="482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</w:t>
            </w:r>
            <w:r>
              <w:rPr>
                <w:rFonts w:ascii="宋体" w:hAnsi="宋体" w:cs="宋体"/>
                <w:b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【结构梳理】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8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FBF5AA">
            <w:pPr>
              <w:spacing w:after="0" w:line="360" w:lineRule="auto"/>
              <w:ind w:firstLine="44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drawing>
                <wp:inline distT="0" distB="0" distL="0" distR="0">
                  <wp:extent cx="3693795" cy="1828800"/>
                  <wp:effectExtent l="0" t="0" r="0" b="0"/>
                  <wp:docPr id="1173522081" name="图片 1" descr="图示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3522081" name="图片 1" descr="图示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3459" cy="1838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bookmarkEnd w:id="3"/>
          <w:p w14:paraId="2A0C4B62">
            <w:pPr>
              <w:spacing w:after="0" w:line="440" w:lineRule="exact"/>
              <w:ind w:firstLine="465"/>
              <w:rPr>
                <w:rFonts w:ascii="宋体" w:hAnsi="宋体" w:cs="宋体"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</w:rPr>
              <w:t>6.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【主题概括】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9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B4B329">
            <w:pPr>
              <w:spacing w:after="0" w:line="440" w:lineRule="exact"/>
              <w:ind w:firstLine="465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教师提出要求：这首诗的主题可以怎样来概括？</w:t>
            </w:r>
          </w:p>
          <w:p w14:paraId="134A0D74">
            <w:pPr>
              <w:spacing w:after="0" w:line="440" w:lineRule="exact"/>
              <w:ind w:firstLine="465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学生汇报。</w:t>
            </w:r>
          </w:p>
          <w:p w14:paraId="1AF2E1A7">
            <w:pPr>
              <w:spacing w:after="0" w:line="440" w:lineRule="exact"/>
              <w:ind w:firstLine="465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预设：《十五夜望月》描绘了中秋之夜的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月色</w:t>
            </w:r>
            <w:r>
              <w:rPr>
                <w:rFonts w:ascii="宋体" w:hAnsi="宋体" w:cs="宋体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和 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望月怀人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的心情，展现了一幅寂寥、冷清、沉静的中秋之夜的图画。</w:t>
            </w:r>
          </w:p>
          <w:p w14:paraId="72C77438">
            <w:pPr>
              <w:spacing w:after="0" w:line="440" w:lineRule="exact"/>
              <w:ind w:firstLine="480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7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拓展延伸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0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出示古诗。</w:t>
            </w:r>
          </w:p>
          <w:p w14:paraId="68C27D28">
            <w:pPr>
              <w:spacing w:after="0"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08484844">
            <w:pPr>
              <w:spacing w:after="0"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正月十五夜</w:t>
            </w:r>
          </w:p>
          <w:p w14:paraId="58091F49">
            <w:pPr>
              <w:spacing w:after="0"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[唐]苏味道</w:t>
            </w:r>
          </w:p>
          <w:p w14:paraId="71021167">
            <w:pPr>
              <w:spacing w:after="0"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火树银花合，星桥铁锁开。</w:t>
            </w:r>
          </w:p>
          <w:p w14:paraId="77628D1B">
            <w:pPr>
              <w:spacing w:after="0"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暗尘随马去，明月逐人来。</w:t>
            </w:r>
          </w:p>
          <w:p w14:paraId="1ACC4C35">
            <w:pPr>
              <w:spacing w:after="0"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游伎皆秾李，行歌尽落梅。</w:t>
            </w:r>
          </w:p>
          <w:p w14:paraId="2A94496C">
            <w:pPr>
              <w:spacing w:after="0" w:line="44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金吾不禁夜，玉漏莫相催。</w:t>
            </w:r>
          </w:p>
          <w:p w14:paraId="15D1889B">
            <w:pPr>
              <w:spacing w:after="0"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22726A04">
            <w:pPr>
              <w:spacing w:after="0" w:line="440" w:lineRule="exact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8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重点生字我会写。</w:t>
            </w:r>
          </w:p>
          <w:p w14:paraId="1A59EEC7">
            <w:pPr>
              <w:spacing w:after="0" w:line="440" w:lineRule="exact"/>
              <w:ind w:firstLine="354" w:firstLineChars="147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重点指导生书写“侯”“栖”“鸦”。</w:t>
            </w:r>
          </w:p>
          <w:p w14:paraId="0729FB2C">
            <w:pPr>
              <w:spacing w:after="0" w:line="440" w:lineRule="exact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教师提出问题：生字当中，哪里书写时候需要特别注意的地方？</w:t>
            </w:r>
          </w:p>
          <w:p w14:paraId="70958745">
            <w:pPr>
              <w:spacing w:after="0" w:line="440" w:lineRule="exact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学生汇报。</w:t>
            </w:r>
          </w:p>
          <w:p w14:paraId="33735C6D">
            <w:pPr>
              <w:spacing w:after="0" w:line="440" w:lineRule="exact"/>
              <w:ind w:firstLine="354" w:firstLineChars="147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预设：侯：区别“侯”与“候”，书写时不要多写一笔竖。</w:t>
            </w:r>
          </w:p>
          <w:p w14:paraId="6BAD8CE6">
            <w:pPr>
              <w:spacing w:after="0" w:line="440" w:lineRule="exact"/>
              <w:ind w:firstLine="354" w:firstLineChars="147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预设：栖：注意右半部分是“西”，不要写成“酉”。</w:t>
            </w:r>
          </w:p>
          <w:p w14:paraId="7C034272">
            <w:pPr>
              <w:spacing w:after="0" w:line="440" w:lineRule="exact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9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教师提出问题：将《十五夜望月》中“不知秋思落谁家”的“落”字改为“在”字,好不好？为什么？</w:t>
            </w:r>
          </w:p>
          <w:p w14:paraId="24190906">
            <w:pPr>
              <w:spacing w:after="0" w:line="440" w:lineRule="exact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学生汇报。</w:t>
            </w:r>
          </w:p>
          <w:p w14:paraId="6F7BFD86">
            <w:pPr>
              <w:spacing w:after="0" w:line="440" w:lineRule="exact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预设：不好。“落”字更有表现力,给人以形象的动感，新颖妥帖,仿佛那秋思随着银月的清辉,一起洒向人间似的;而“在”字就没有这样的表达效果。</w:t>
            </w:r>
          </w:p>
          <w:p w14:paraId="02B9EF6D">
            <w:pPr>
              <w:spacing w:after="0" w:line="440" w:lineRule="exac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六、布置作业</w:t>
            </w:r>
          </w:p>
          <w:p w14:paraId="3222D1E2">
            <w:pPr>
              <w:spacing w:after="0" w:line="440" w:lineRule="exact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背诵本课学习的两首古诗《寒食》《十五夜望月》。</w:t>
            </w:r>
          </w:p>
          <w:p w14:paraId="7CDAA829">
            <w:pPr>
              <w:spacing w:after="0" w:line="440" w:lineRule="exact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6B7234AA">
            <w:pPr>
              <w:spacing w:after="0" w:line="440" w:lineRule="exact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175B3CB2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第三课时</w:t>
            </w:r>
          </w:p>
          <w:p w14:paraId="22343189">
            <w:pPr>
              <w:spacing w:line="440" w:lineRule="exact"/>
              <w:jc w:val="center"/>
              <w:rPr>
                <w:rFonts w:ascii="宋体" w:hAnsi="宋体" w:cs="宋体"/>
                <w:b/>
                <w:sz w:val="36"/>
                <w:szCs w:val="30"/>
              </w:rPr>
            </w:pPr>
            <w:r>
              <w:rPr>
                <w:rFonts w:hint="eastAsia" w:ascii="宋体" w:hAnsi="宋体" w:cs="宋体"/>
                <w:b/>
                <w:sz w:val="36"/>
                <w:szCs w:val="30"/>
              </w:rPr>
              <w:t>《</w:t>
            </w:r>
            <w:r>
              <w:rPr>
                <w:rFonts w:hint="eastAsia" w:ascii="宋体" w:hAnsi="宋体" w:cs="宋体"/>
                <w:sz w:val="32"/>
              </w:rPr>
              <w:t>迢迢牵牛星</w:t>
            </w:r>
            <w:r>
              <w:rPr>
                <w:rFonts w:hint="eastAsia" w:ascii="宋体" w:hAnsi="宋体" w:cs="宋体"/>
                <w:b/>
                <w:sz w:val="36"/>
                <w:szCs w:val="30"/>
              </w:rPr>
              <w:t>》</w:t>
            </w:r>
          </w:p>
          <w:p w14:paraId="475D2970">
            <w:pPr>
              <w:spacing w:after="0"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【教学目标】</w:t>
            </w:r>
          </w:p>
          <w:p w14:paraId="5C0B9144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1.了解《古诗十九首》相关常识。</w:t>
            </w:r>
          </w:p>
          <w:p w14:paraId="42D0C6E7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2.品味诗歌语言之美、形象塑造之巧；体会诗中蕴含的相思之情。</w:t>
            </w:r>
          </w:p>
          <w:p w14:paraId="5E6B66A8">
            <w:pPr>
              <w:spacing w:after="0"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【教学过程】</w:t>
            </w:r>
          </w:p>
          <w:p w14:paraId="594E1398">
            <w:pPr>
              <w:spacing w:after="0" w:line="440" w:lineRule="exact"/>
              <w:ind w:firstLine="482" w:firstLineChars="200"/>
              <w:jc w:val="both"/>
              <w:rPr>
                <w:rFonts w:ascii="楷体" w:hAnsi="楷体" w:eastAsia="楷体" w:cs="宋体"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一、视频激趣，导入诗题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6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、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37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52A2E2">
            <w:pPr>
              <w:pStyle w:val="12"/>
              <w:numPr>
                <w:ilvl w:val="0"/>
                <w:numId w:val="1"/>
              </w:numPr>
              <w:spacing w:after="0" w:line="440" w:lineRule="exact"/>
              <w:ind w:firstLineChars="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观看视频，导入新课。</w:t>
            </w:r>
          </w:p>
          <w:p w14:paraId="343F8AD3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2.教师引导：今天我们要学习的古诗，取法于《诗经》和汉乐府，但也有它独特的魅力。让我们一同走入《古诗十九首》中的第十首《迢迢牵牛星》。（板书诗题：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迢迢牵牛星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04BD8883">
            <w:pPr>
              <w:spacing w:after="0" w:line="276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3.师：我们一起来了解《古诗十九首》相关常识。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2AC47B">
            <w:pPr>
              <w:spacing w:after="0" w:line="276" w:lineRule="auto"/>
              <w:ind w:firstLine="480" w:firstLineChars="200"/>
              <w:jc w:val="both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《古诗十九首》  出自汉代文人之手，但没有留下作者的姓名。它作为一个整体收录在《文选》中，代表了汉代文人五言诗的最高成就。《古诗十九首》不是作于一时一地，其作者也不是一人。古人对《古诗十九首》评价很高，刘勰的《文心雕龙》称其为“五言之冠冕”，后世很多诗人也都学习、借鉴了他的艺术风格和创作手法。</w:t>
            </w:r>
          </w:p>
          <w:p w14:paraId="61C09A0B">
            <w:pPr>
              <w:spacing w:after="0" w:line="276" w:lineRule="auto"/>
              <w:ind w:firstLine="482" w:firstLineChars="200"/>
              <w:jc w:val="both"/>
              <w:rPr>
                <w:rFonts w:cs="宋体"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szCs w:val="24"/>
              </w:rPr>
              <w:t>二、初读全文，读通读顺</w:t>
            </w:r>
          </w:p>
          <w:p w14:paraId="34E27F7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教师组织学生诵读：学生自由读全诗。</w:t>
            </w:r>
          </w:p>
          <w:p w14:paraId="704118E0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教师提出要求：读准字音，把诗读通、读顺。</w:t>
            </w:r>
          </w:p>
          <w:p w14:paraId="0C643400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学生诵读。</w:t>
            </w:r>
          </w:p>
          <w:p w14:paraId="7B2BA9C1">
            <w:pPr>
              <w:spacing w:after="0"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（出示课件3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课件出示易读错的字：</w:t>
            </w:r>
          </w:p>
          <w:p w14:paraId="551C5570">
            <w:pPr>
              <w:spacing w:after="0"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迢 擢 札 杼 纤 脉</w:t>
            </w:r>
          </w:p>
          <w:p w14:paraId="3B067B23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教师点拨：重点强调：“纤”读“xiān”；“脉脉不得语”中的“脉”读“mò”。</w:t>
            </w:r>
          </w:p>
          <w:p w14:paraId="02AEB234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教师提出朗读要求：读出节奏。</w:t>
            </w:r>
          </w:p>
          <w:p w14:paraId="02F7291F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指名读，读出古诗的停顿和节奏。</w:t>
            </w:r>
          </w:p>
          <w:p w14:paraId="5EF12E87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读出韵味。关注字音的同时，争取读出古诗的韵味和自己的理解。</w:t>
            </w:r>
          </w:p>
          <w:p w14:paraId="6592DE95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教师范读。</w:t>
            </w:r>
          </w:p>
          <w:p w14:paraId="4E71E1C1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自由练读。</w:t>
            </w:r>
          </w:p>
          <w:p w14:paraId="01EE8AF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学生诵读。</w:t>
            </w:r>
          </w:p>
          <w:p w14:paraId="37562E7A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教师小结：学习诗歌的一个很重要的方法就是诵读。“书读百遍，其义自见”，就让我们伴随着朗朗书声开始这首诗歌的学习。</w:t>
            </w:r>
          </w:p>
          <w:p w14:paraId="0041C4C2">
            <w:pPr>
              <w:spacing w:after="0" w:line="440" w:lineRule="exact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读得正确，读出节奏，读出韵味，使学生在逐层提升的诵读中感到学习古诗十分有意思、有情趣，为熟读知意打下基础。）</w:t>
            </w:r>
          </w:p>
          <w:p w14:paraId="76260710">
            <w:pPr>
              <w:spacing w:after="0" w:line="440" w:lineRule="exact"/>
              <w:ind w:firstLine="482" w:firstLineChars="200"/>
              <w:jc w:val="both"/>
              <w:rPr>
                <w:rFonts w:ascii="宋体" w:hAnsi="宋体" w:cs="宋体"/>
                <w:b/>
                <w:sz w:val="28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三、探究内容，品味诗情</w:t>
            </w:r>
            <w:r>
              <w:rPr>
                <w:rFonts w:hint="eastAsia" w:ascii="宋体" w:hAnsi="宋体" w:cs="宋体"/>
                <w:b/>
                <w:sz w:val="28"/>
              </w:rPr>
              <w:t xml:space="preserve"> </w:t>
            </w:r>
          </w:p>
          <w:p w14:paraId="2BE9E0AF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教师导入：读懂诗，并读出诗里包含的意思，这才是学习诗的正式开始。诗就像一杯浓浓的咖啡，需要细心品味，下面就让我们一起来仔细品味一番吧！</w:t>
            </w:r>
          </w:p>
          <w:p w14:paraId="465D62C7">
            <w:pPr>
              <w:spacing w:after="0" w:line="440" w:lineRule="exact"/>
              <w:ind w:firstLine="480" w:firstLineChars="200"/>
              <w:rPr>
                <w:rFonts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1.解诗题。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7A357E5">
            <w:pPr>
              <w:spacing w:after="0"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师提出问题：迢迢是什么意思？</w:t>
            </w:r>
          </w:p>
          <w:p w14:paraId="206F9960">
            <w:pPr>
              <w:spacing w:after="0"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预设：遥远的意思。</w:t>
            </w:r>
          </w:p>
          <w:p w14:paraId="745BBFA7">
            <w:pPr>
              <w:spacing w:after="0"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教师提出问题：那么诗题是什么意思？</w:t>
            </w:r>
          </w:p>
          <w:p w14:paraId="7ED46A51">
            <w:pPr>
              <w:spacing w:after="0"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预设：遥远的牵牛星。</w:t>
            </w:r>
          </w:p>
          <w:p w14:paraId="35FFA0F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2.明诗意。</w:t>
            </w:r>
          </w:p>
          <w:p w14:paraId="2ACFAB41">
            <w:pPr>
              <w:spacing w:after="0"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课件出示诗句：</w:t>
            </w:r>
          </w:p>
          <w:p w14:paraId="7BE9AFEE">
            <w:pPr>
              <w:spacing w:after="0" w:line="440" w:lineRule="exact"/>
              <w:ind w:left="480" w:firstLine="1920" w:firstLineChars="8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 xml:space="preserve">迢迢牵牛星，皎皎河汉女。 </w:t>
            </w:r>
          </w:p>
          <w:p w14:paraId="4F0F3D10">
            <w:pPr>
              <w:spacing w:after="0" w:line="440" w:lineRule="exact"/>
              <w:ind w:left="480" w:firstLine="1920" w:firstLineChars="8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纤纤擢素手，札扎弄机杼。</w:t>
            </w:r>
          </w:p>
          <w:p w14:paraId="16A6758B">
            <w:pPr>
              <w:spacing w:after="0" w:line="440" w:lineRule="exact"/>
              <w:ind w:left="480" w:firstLine="1920" w:firstLineChars="8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终日不成章，泣涕零如雨。</w:t>
            </w:r>
          </w:p>
          <w:p w14:paraId="0AF80A1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教师提出问题：借助注释，你知道了哪些词的意思？</w:t>
            </w:r>
          </w:p>
          <w:p w14:paraId="68A82830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学生汇报。</w:t>
            </w:r>
          </w:p>
          <w:p w14:paraId="161AA1BE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预设1：我知道了“河汉女”指织女星。河汉，指银河。</w:t>
            </w:r>
          </w:p>
          <w:p w14:paraId="16BBA38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预设2：我知道“擢”的意思是伸出。</w:t>
            </w:r>
          </w:p>
          <w:p w14:paraId="377C6F85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预设3：我知道“素”的意思是白皙。</w:t>
            </w:r>
          </w:p>
          <w:p w14:paraId="3BCF0B1F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预设4：我知道“札札”是织机发出的响声。</w:t>
            </w:r>
          </w:p>
          <w:p w14:paraId="10EA7AE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预设5：我知道“机杼”是织机。“杼”是梭子。</w:t>
            </w:r>
          </w:p>
          <w:p w14:paraId="0E78E2AE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预设6：我知道“章”是花纹的意思。</w:t>
            </w:r>
          </w:p>
          <w:p w14:paraId="4E9CF7FD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预设7：我知道“零”是落下的意思。</w:t>
            </w:r>
          </w:p>
          <w:p w14:paraId="76E28963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教师提出问题：谁来说说诗句大意？</w:t>
            </w:r>
          </w:p>
          <w:p w14:paraId="6BBD8B0E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预设：牵牛星和织女星隔着银河遥遥相望，织女伸出纤纤素手拨弄织机，但一整天也织不成样，只有泪如雨下。</w:t>
            </w:r>
          </w:p>
          <w:p w14:paraId="618C8E1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课件出示诗句：</w:t>
            </w:r>
          </w:p>
          <w:p w14:paraId="68343237">
            <w:pPr>
              <w:spacing w:after="0" w:line="440" w:lineRule="exact"/>
              <w:ind w:firstLine="2400" w:firstLineChars="10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河汉清且浅，相去复几许？</w:t>
            </w:r>
          </w:p>
          <w:p w14:paraId="35775FB8">
            <w:pPr>
              <w:spacing w:after="0" w:line="440" w:lineRule="exact"/>
              <w:ind w:firstLine="2400" w:firstLineChars="10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盈盈一水间，脉脉不得语。</w:t>
            </w:r>
          </w:p>
          <w:p w14:paraId="3F9FD35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教师提出问题：借助注释,你知道哪些词的意思？</w:t>
            </w:r>
          </w:p>
          <w:p w14:paraId="717C4F21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预设1：我知道“盈盈”的意思是清澈的样子。</w:t>
            </w:r>
          </w:p>
          <w:p w14:paraId="48F4959B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预设2：我知道“脉脉”的意思是相视无言的样子。</w:t>
            </w:r>
          </w:p>
          <w:p w14:paraId="6A1C357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教师提出问题：联系上下文，谁知道“相去”“复”“几许”“间”这些词的意思？</w:t>
            </w:r>
          </w:p>
          <w:p w14:paraId="573B43F5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预设1：“相去”的意思是：相隔。</w:t>
            </w:r>
          </w:p>
          <w:p w14:paraId="17AAFD46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预设2：“复”的意思是：又。</w:t>
            </w:r>
          </w:p>
          <w:p w14:paraId="15C33628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预设3：“几许”的意思是：多远。</w:t>
            </w:r>
          </w:p>
          <w:p w14:paraId="7D015A3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预设4：“间”的意思是：间隔。</w:t>
            </w:r>
          </w:p>
          <w:p w14:paraId="37EE1CD0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教师提出问题：谁能完整地说说诗句大意？</w:t>
            </w:r>
          </w:p>
          <w:p w14:paraId="44D419B9">
            <w:pPr>
              <w:spacing w:after="0" w:line="440" w:lineRule="exact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预设：这两句诗的意思是：这银河看起来又清又浅，可两岸相隔又有多远呢？虽然两人之间只隔着这一条银河，却只能相顾无言。</w:t>
            </w:r>
          </w:p>
          <w:p w14:paraId="17EBB6F6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3.想象画面，品味诗情。</w:t>
            </w:r>
          </w:p>
          <w:p w14:paraId="48D6AC4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教师提问：“迢迢”和“皎皎”是什么意思？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（板书：迢迢 皎皎）</w:t>
            </w:r>
          </w:p>
          <w:p w14:paraId="6E9CAA8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学生汇报。</w:t>
            </w:r>
          </w:p>
          <w:p w14:paraId="0B473C30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预设1：“迢迢”这个词语在今天仍然富有生命力，我们形容路途遥远，会说“千里迢迢”。</w:t>
            </w:r>
          </w:p>
          <w:p w14:paraId="46DCBF00">
            <w:pPr>
              <w:spacing w:after="0"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预设2：“迢迢”和“皎皎”两个词相互呼应，相互补充，意思是说洁白明亮遥远的牵牛星和洁白明亮的织女星遥遥相望。</w:t>
            </w:r>
          </w:p>
          <w:p w14:paraId="1D983A5E">
            <w:pPr>
              <w:spacing w:after="0"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）有感情地朗读。教师提出朗读要求：朗读时，“迢迢”可以读得慢一些、长一些，“皎皎”二字起调可以稍高、稍短。</w:t>
            </w:r>
          </w:p>
          <w:p w14:paraId="7403FA0B">
            <w:pPr>
              <w:spacing w:after="0" w:line="440" w:lineRule="exact"/>
              <w:ind w:left="48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（</w:t>
            </w:r>
            <w:r>
              <w:rPr>
                <w:rFonts w:ascii="楷体" w:hAnsi="楷体" w:eastAsia="楷体" w:cs="宋体"/>
                <w:sz w:val="24"/>
              </w:rPr>
              <w:t>4</w:t>
            </w:r>
            <w:r>
              <w:rPr>
                <w:rFonts w:hint="eastAsia" w:ascii="楷体" w:hAnsi="楷体" w:eastAsia="楷体" w:cs="宋体"/>
                <w:sz w:val="24"/>
              </w:rPr>
              <w:t>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宋体"/>
                <w:sz w:val="24"/>
              </w:rPr>
              <w:t>“纤纤擢素手，札扎弄机杼。终日不成章，泣涕零如雨。”</w:t>
            </w:r>
            <w:r>
              <w:rPr>
                <w:rFonts w:hint="eastAsia"/>
              </w:rPr>
              <w:t xml:space="preserve"> </w:t>
            </w:r>
          </w:p>
          <w:p w14:paraId="579C664A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教师继续引导提问：牵牛星在遥远的地方，可是，牵牛星真的离她那样遥远吗？在诗句中有没有其他的发现？</w:t>
            </w:r>
          </w:p>
          <w:p w14:paraId="260D0D1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学生汇报。</w:t>
            </w:r>
          </w:p>
          <w:p w14:paraId="5DBCB80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预设1：“札札”是拟声词，形容织布机工作时发出的响声，给人一种静谧中的杂乱之感。而“弄”这个字，是摆弄、抚弄的意思。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（板书：札札）</w:t>
            </w:r>
          </w:p>
          <w:p w14:paraId="2BED8C23">
            <w:pPr>
              <w:spacing w:after="0" w:line="440" w:lineRule="exact"/>
              <w:ind w:left="480" w:leftChars="2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预设2：一个动词就透露了此时织女的心境，写出了她心不在焉、心神不宁的样子。</w:t>
            </w:r>
          </w:p>
          <w:p w14:paraId="5325E425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预设2：“泣涕零如雨”更是织女悲苦内心世界的表露，她神思恍惚、心不在焉，终日劳作却“不成章”。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（板书：不成章）</w:t>
            </w:r>
          </w:p>
          <w:p w14:paraId="6FAE3994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预设3：“泣”的本义是眼泪，特指无声流泪或低声地哭。“涕”也是指眼泪。</w:t>
            </w:r>
          </w:p>
          <w:p w14:paraId="09E3D050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预设4：“零”本是指雨缓缓而降，引申为降落、落下。这里落下的不是雨，而是如雨水一般无法抑制的织女泪。这里运用了夸张和比喻的修辞手法，突出了织女内心的苦楚。</w:t>
            </w:r>
          </w:p>
          <w:p w14:paraId="03BB561F">
            <w:pPr>
              <w:pStyle w:val="12"/>
              <w:numPr>
                <w:ilvl w:val="0"/>
                <w:numId w:val="2"/>
              </w:numPr>
              <w:spacing w:after="0" w:line="440" w:lineRule="exact"/>
              <w:ind w:firstLineChars="0"/>
            </w:pPr>
            <w:r>
              <w:rPr>
                <w:rFonts w:hint="eastAsia"/>
                <w:sz w:val="24"/>
                <w:szCs w:val="24"/>
              </w:rPr>
              <w:t>生自读自悟。</w:t>
            </w:r>
          </w:p>
          <w:p w14:paraId="44E39A8F">
            <w:pPr>
              <w:spacing w:after="0" w:line="440" w:lineRule="exact"/>
              <w:ind w:firstLine="480" w:firstLineChars="200"/>
            </w:pPr>
            <w:r>
              <w:rPr>
                <w:rFonts w:hint="eastAsia"/>
                <w:sz w:val="24"/>
                <w:szCs w:val="24"/>
              </w:rPr>
              <w:t>师适时提出朗读要求：所以我们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读“纤纤擢素手”时可以将语调放得轻柔一点，读出柔美之感，“札札”读得短促一些，使人仿佛能听到织布机发出的响声。边读边想象织女因思念而悲伤、哽咽的样子。</w:t>
            </w:r>
          </w:p>
          <w:p w14:paraId="6AAD3BBC">
            <w:pPr>
              <w:pStyle w:val="12"/>
              <w:numPr>
                <w:ilvl w:val="0"/>
                <w:numId w:val="2"/>
              </w:numPr>
              <w:spacing w:after="0" w:line="440" w:lineRule="exact"/>
              <w:ind w:firstLineChars="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指名读，男女分组读。</w:t>
            </w:r>
          </w:p>
          <w:p w14:paraId="12D988B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教师引导：“盈盈”写出了水之清澈，既能表现水波的晶莹，又能表现女子的魅力，还可以想象出女子眼含热泪的神态，令人回味无穷。“盈盈一水”至此也成了阻隔两情的象征。“脉脉”写出了织女无言中透露着离愁，虽然只隔一条清澈的河流，但只能含情凝视，却无法用语言交谈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（板书：盈盈 脉脉）</w:t>
            </w:r>
          </w:p>
          <w:p w14:paraId="3E5DCFA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教师提出朗读要求：语调稍低缓，最后一句适当拖长语调。重点读好“脉脉”一词，读出牛郎织女无尽的思念。</w:t>
            </w:r>
          </w:p>
          <w:p w14:paraId="2FF351D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（6）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6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教师提出问题：这首诗写了一个什么故事？抒发了一种怎样的情感？</w:t>
            </w:r>
          </w:p>
          <w:p w14:paraId="2496A235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学生汇报。</w:t>
            </w:r>
          </w:p>
          <w:p w14:paraId="41D99895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预设：这是一首相思之作，感情基调较为哀怨。这首诗借神话传说中牛郎、织女被银河相隔而不得相见的故事，诉说了平凡人的离别之思，抒发了忧伤的情感。（板书：相思之情 离别之苦）</w:t>
            </w:r>
          </w:p>
          <w:p w14:paraId="53BF50FD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教师继续引导：读完这首相思之作，如果用一个词语来抒发你读后的感受，你会用哪个词语呢？</w:t>
            </w:r>
          </w:p>
          <w:p w14:paraId="6D92D0F9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预设1：伤感</w:t>
            </w:r>
          </w:p>
          <w:p w14:paraId="3467E335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预设2：忧伤</w:t>
            </w:r>
          </w:p>
          <w:p w14:paraId="108440BF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7</w:t>
            </w:r>
            <w:r>
              <w:rPr>
                <w:rFonts w:hint="eastAsia" w:ascii="宋体" w:hAnsi="宋体" w:cs="宋体"/>
                <w:sz w:val="24"/>
              </w:rPr>
              <w:t>）教师提问：如果用一个词语将诗中传递的情感描摹出来，你认为哪个词语最合适？</w:t>
            </w:r>
          </w:p>
          <w:p w14:paraId="3CB4A6B8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预设1：相思</w:t>
            </w:r>
          </w:p>
          <w:p w14:paraId="796CB7AF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预设2：思念</w:t>
            </w:r>
          </w:p>
          <w:p w14:paraId="5ACFA26B">
            <w:pPr>
              <w:spacing w:after="0" w:line="440" w:lineRule="exact"/>
              <w:ind w:firstLine="480" w:firstLineChars="200"/>
              <w:rPr>
                <w:rFonts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教师引导：有人评价这首诗是《古诗十九首》中最具浪漫色彩的诗作，借天上之事，传人间之情。再读诗歌，让我们体会一下这首诗歌“深深的话，浅浅地说”的语言之美。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7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 xml:space="preserve">）   </w:t>
            </w:r>
            <w:r>
              <w:rPr>
                <w:rFonts w:hint="eastAsia" w:ascii="宋体" w:hAnsi="宋体" w:cs="宋体"/>
                <w:color w:val="0070C0"/>
                <w:sz w:val="24"/>
              </w:rPr>
              <w:t xml:space="preserve">     </w:t>
            </w:r>
          </w:p>
          <w:p w14:paraId="6A96C7CC">
            <w:pPr>
              <w:spacing w:after="0" w:line="440" w:lineRule="exact"/>
              <w:ind w:firstLine="480" w:firstLineChars="200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</w:t>
            </w:r>
            <w:r>
              <w:rPr>
                <w:rFonts w:ascii="楷体" w:hAnsi="楷体" w:eastAsia="楷体" w:cs="楷体"/>
                <w:sz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教师提出问题：</w:t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诗中大量运用叠词，如：迢迢，皎皎，纤纤，札札，盈盈，脉脉，这样写有什么好处？</w:t>
            </w:r>
          </w:p>
          <w:p w14:paraId="357BD0A6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（1）师补充：</w:t>
            </w:r>
            <w:r>
              <w:rPr>
                <w:rFonts w:hint="eastAsia" w:ascii="宋体" w:hAnsi="宋体" w:cs="宋体"/>
                <w:sz w:val="24"/>
              </w:rPr>
              <w:t>叠字是指两个相同的字组成的词语，又称复字、重言。这也是一种比较常见的修辞方法。两字相叠被称为单叠，四字相叠被称为双叠。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生说诗句中的叠词。</w:t>
            </w:r>
          </w:p>
          <w:p w14:paraId="6A004D97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指名回答。</w:t>
            </w:r>
          </w:p>
          <w:p w14:paraId="28AD792A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预设：这些叠词不仅展示了诗歌的韵律美、节奏美和音乐美，而且使诗歌表达的情感更加动人。</w:t>
            </w:r>
          </w:p>
          <w:p w14:paraId="220E1BE6">
            <w:pPr>
              <w:spacing w:line="0" w:lineRule="atLeast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诗词的教学重点在想象、品读、悟情。在学生自主感悟的基础上，引导他们进行交流，在关键处给予指导。最后紧扣人物心情，用一连串的问题引导学生思考，让学生反复品读诗句，读出诗词背后的那份情，掀起课堂教学的高潮。）</w:t>
            </w:r>
          </w:p>
          <w:p w14:paraId="1250FFA7">
            <w:pPr>
              <w:spacing w:line="0" w:lineRule="atLeast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（出示课件49）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教师提出问题：这首诗的主题可以怎样来概括？</w:t>
            </w:r>
          </w:p>
          <w:p w14:paraId="486C6CE1">
            <w:pPr>
              <w:spacing w:line="0" w:lineRule="atLeast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《迢迢牵牛星》借牛郎、织女被银河相隔而不得相会的神话传说，表达了夫妇之间的离情别意，或也可认为是一种相思而不得的愁绪。</w:t>
            </w:r>
          </w:p>
          <w:p w14:paraId="0299CAF5">
            <w:pPr>
              <w:spacing w:line="0" w:lineRule="atLeast"/>
              <w:ind w:firstLine="482" w:firstLineChars="200"/>
              <w:rPr>
                <w:rFonts w:cs="楷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b/>
                <w:bCs/>
                <w:sz w:val="24"/>
              </w:rPr>
              <w:t>四、拓展延伸</w:t>
            </w:r>
          </w:p>
          <w:p w14:paraId="610BDCF6">
            <w:pPr>
              <w:spacing w:line="0" w:lineRule="atLeast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1</w:t>
            </w:r>
            <w:r>
              <w:rPr>
                <w:rFonts w:cs="楷体"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（出示课件5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品味陈师道笔下的《</w:t>
            </w:r>
            <w:r>
              <w:rPr>
                <w:rFonts w:hint="eastAsia" w:cs="楷体" w:asciiTheme="majorEastAsia" w:hAnsiTheme="majorEastAsia" w:eastAsiaTheme="majorEastAsia"/>
                <w:sz w:val="24"/>
              </w:rPr>
              <w:t>菩萨蛮·七夕</w:t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》</w:t>
            </w:r>
          </w:p>
          <w:p w14:paraId="1F28BFE9">
            <w:pPr>
              <w:spacing w:line="0" w:lineRule="atLeast"/>
              <w:ind w:firstLine="480" w:firstLineChars="200"/>
              <w:rPr>
                <w:rFonts w:cs="楷体" w:asciiTheme="majorEastAsia" w:hAnsiTheme="majorEastAsia" w:eastAsiaTheme="majorEastAsia"/>
                <w:sz w:val="24"/>
              </w:rPr>
            </w:pPr>
            <w:r>
              <w:rPr>
                <w:rFonts w:hint="eastAsia" w:cs="楷体" w:asciiTheme="majorEastAsia" w:hAnsiTheme="majorEastAsia" w:eastAsiaTheme="majorEastAsia"/>
                <w:sz w:val="24"/>
              </w:rPr>
              <w:t>2</w:t>
            </w:r>
            <w:r>
              <w:rPr>
                <w:rFonts w:cs="楷体" w:asciiTheme="majorEastAsia" w:hAnsiTheme="majorEastAsia" w:eastAsiaTheme="majorEastAsia"/>
                <w:sz w:val="24"/>
              </w:rPr>
              <w:t>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（出示课件5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cs="楷体" w:asciiTheme="majorEastAsia" w:hAnsiTheme="majorEastAsia" w:eastAsiaTheme="majorEastAsia"/>
                <w:sz w:val="24"/>
              </w:rPr>
              <w:t xml:space="preserve">学写字：皎 章 </w:t>
            </w:r>
            <w:r>
              <w:rPr>
                <w:rFonts w:cs="楷体" w:asciiTheme="majorEastAsia" w:hAnsiTheme="majorEastAsia" w:eastAsiaTheme="majorEastAsia"/>
                <w:sz w:val="24"/>
              </w:rPr>
              <w:t xml:space="preserve"> </w:t>
            </w:r>
            <w:r>
              <w:rPr>
                <w:rFonts w:hint="eastAsia" w:cs="楷体" w:asciiTheme="majorEastAsia" w:hAnsiTheme="majorEastAsia" w:eastAsiaTheme="majorEastAsia"/>
                <w:sz w:val="24"/>
              </w:rPr>
              <w:t xml:space="preserve">泣 </w:t>
            </w:r>
            <w:r>
              <w:rPr>
                <w:rFonts w:cs="楷体" w:asciiTheme="majorEastAsia" w:hAnsiTheme="majorEastAsia" w:eastAsiaTheme="majorEastAsia"/>
                <w:sz w:val="24"/>
              </w:rPr>
              <w:t xml:space="preserve"> </w:t>
            </w:r>
            <w:r>
              <w:rPr>
                <w:rFonts w:hint="eastAsia" w:cs="楷体" w:asciiTheme="majorEastAsia" w:hAnsiTheme="majorEastAsia" w:eastAsiaTheme="majorEastAsia"/>
                <w:sz w:val="24"/>
              </w:rPr>
              <w:t xml:space="preserve">盈 </w:t>
            </w:r>
            <w:r>
              <w:rPr>
                <w:rFonts w:cs="楷体" w:asciiTheme="majorEastAsia" w:hAnsiTheme="majorEastAsia" w:eastAsiaTheme="majorEastAsia"/>
                <w:sz w:val="24"/>
              </w:rPr>
              <w:t xml:space="preserve"> </w:t>
            </w:r>
            <w:r>
              <w:rPr>
                <w:rFonts w:hint="eastAsia" w:cs="楷体" w:asciiTheme="majorEastAsia" w:hAnsiTheme="majorEastAsia" w:eastAsiaTheme="majorEastAsia"/>
                <w:sz w:val="24"/>
              </w:rPr>
              <w:t>脉</w:t>
            </w:r>
          </w:p>
          <w:p w14:paraId="7956FF65">
            <w:pPr>
              <w:spacing w:line="0" w:lineRule="atLeast"/>
              <w:ind w:firstLine="480" w:firstLineChars="200"/>
              <w:rPr>
                <w:rFonts w:cs="楷体" w:asciiTheme="majorEastAsia" w:hAnsiTheme="majorEastAsia" w:eastAsiaTheme="majorEastAsia"/>
                <w:sz w:val="24"/>
              </w:rPr>
            </w:pPr>
            <w:r>
              <w:rPr>
                <w:rFonts w:hint="eastAsia" w:cs="楷体" w:asciiTheme="majorEastAsia" w:hAnsiTheme="majorEastAsia" w:eastAsiaTheme="majorEastAsia"/>
                <w:sz w:val="24"/>
              </w:rPr>
              <w:t>教师提出问题：哪些字我们书写时要特别注意？</w:t>
            </w:r>
          </w:p>
          <w:p w14:paraId="1990B6E9">
            <w:pPr>
              <w:spacing w:line="0" w:lineRule="atLeast"/>
              <w:ind w:firstLine="480" w:firstLineChars="200"/>
              <w:rPr>
                <w:rFonts w:cs="楷体" w:asciiTheme="majorEastAsia" w:hAnsiTheme="majorEastAsia" w:eastAsiaTheme="majorEastAsia"/>
                <w:sz w:val="24"/>
              </w:rPr>
            </w:pPr>
            <w:r>
              <w:rPr>
                <w:rFonts w:hint="eastAsia" w:cs="楷体" w:asciiTheme="majorEastAsia" w:hAnsiTheme="majorEastAsia" w:eastAsiaTheme="majorEastAsia"/>
                <w:sz w:val="24"/>
              </w:rPr>
              <w:t>指名汇报。</w:t>
            </w:r>
          </w:p>
          <w:p w14:paraId="5FC5CDCD">
            <w:pPr>
              <w:spacing w:line="0" w:lineRule="atLeast"/>
              <w:ind w:firstLine="354" w:firstLineChars="147"/>
              <w:rPr>
                <w:rFonts w:cs="楷体" w:asciiTheme="majorEastAsia" w:hAnsiTheme="majorEastAsia" w:eastAsiaTheme="majorEastAsia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（出示课件5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cs="楷体" w:asciiTheme="majorEastAsia" w:hAnsiTheme="majorEastAsia" w:eastAsiaTheme="majorEastAsia"/>
                <w:sz w:val="24"/>
              </w:rPr>
              <w:t>预设：盈，“乃”字第一笔横折折折钩的横画要出头，“又”字最后一笔要变点，书写时要小一些。</w:t>
            </w:r>
          </w:p>
          <w:p w14:paraId="4275246A">
            <w:pPr>
              <w:spacing w:line="0" w:lineRule="atLeast"/>
              <w:ind w:firstLine="480" w:firstLineChars="200"/>
              <w:rPr>
                <w:rFonts w:cs="楷体" w:asciiTheme="majorEastAsia" w:hAnsiTheme="majorEastAsia" w:eastAsiaTheme="majorEastAsia"/>
                <w:color w:val="0070C0"/>
                <w:sz w:val="24"/>
              </w:rPr>
            </w:pPr>
            <w:r>
              <w:rPr>
                <w:rFonts w:hint="eastAsia" w:cs="楷体" w:asciiTheme="majorEastAsia" w:hAnsiTheme="majorEastAsia" w:eastAsiaTheme="majorEastAsia"/>
                <w:sz w:val="24"/>
              </w:rPr>
              <w:t>3.课堂演练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（出示课件5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02C26A">
            <w:pPr>
              <w:spacing w:line="0" w:lineRule="atLeast"/>
              <w:ind w:firstLine="480" w:firstLineChars="200"/>
              <w:rPr>
                <w:rFonts w:cs="楷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楷体" w:asciiTheme="majorEastAsia" w:hAnsiTheme="majorEastAsia" w:eastAsiaTheme="majorEastAsia"/>
                <w:sz w:val="24"/>
              </w:rPr>
              <w:t>4.</w:t>
            </w:r>
            <w:r>
              <w:rPr>
                <w:rFonts w:hint="eastAsia" w:cs="楷体" w:asciiTheme="majorEastAsia" w:hAnsiTheme="majorEastAsia" w:eastAsiaTheme="majorEastAsia"/>
                <w:bCs/>
                <w:sz w:val="24"/>
                <w:szCs w:val="24"/>
              </w:rPr>
              <w:t>《迢迢牵牛星》诗中写出织女因爱情思念而受到的折磨和痛苦的诗是</w:t>
            </w:r>
            <w:r>
              <w:rPr>
                <w:rFonts w:hint="eastAsia" w:cs="楷体" w:asciiTheme="majorEastAsia" w:hAnsiTheme="majorEastAsia" w:eastAsiaTheme="majorEastAsia"/>
                <w:bCs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cs="楷体" w:asciiTheme="majorEastAsia" w:hAnsiTheme="majorEastAsia" w:eastAsiaTheme="majorEastAsia"/>
                <w:bCs/>
                <w:sz w:val="24"/>
                <w:szCs w:val="24"/>
              </w:rPr>
              <w:t xml:space="preserve">， </w:t>
            </w:r>
          </w:p>
          <w:p w14:paraId="3BE9100F">
            <w:pPr>
              <w:spacing w:line="0" w:lineRule="atLeast"/>
              <w:rPr>
                <w:rFonts w:cs="楷体" w:asciiTheme="majorEastAsia" w:hAnsiTheme="majorEastAsia" w:eastAsiaTheme="majorEastAsia"/>
                <w:b/>
                <w:bCs/>
                <w:color w:val="0070C0"/>
                <w:sz w:val="24"/>
              </w:rPr>
            </w:pPr>
            <w:r>
              <w:rPr>
                <w:rFonts w:hint="eastAsia" w:cs="楷体" w:asciiTheme="majorEastAsia" w:hAnsiTheme="majorEastAsia" w:eastAsiaTheme="majorEastAsia"/>
                <w:bCs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cs="楷体" w:asciiTheme="majorEastAsia" w:hAnsiTheme="majorEastAsia" w:eastAsiaTheme="majorEastAsia"/>
                <w:bCs/>
                <w:sz w:val="24"/>
                <w:szCs w:val="24"/>
              </w:rPr>
              <w:t>。</w:t>
            </w:r>
            <w:r>
              <w:rPr>
                <w:rFonts w:hint="eastAsia" w:cs="楷体" w:asciiTheme="majorEastAsia" w:hAnsiTheme="majorEastAsia" w:eastAsiaTheme="majorEastAsia"/>
                <w:b/>
                <w:bCs/>
                <w:color w:val="0070C0"/>
                <w:sz w:val="24"/>
              </w:rPr>
              <w:t xml:space="preserve"> </w:t>
            </w:r>
          </w:p>
          <w:p w14:paraId="7719E816">
            <w:pPr>
              <w:spacing w:line="0" w:lineRule="atLeast"/>
              <w:ind w:firstLine="480" w:firstLineChars="200"/>
              <w:rPr>
                <w:rFonts w:cs="楷体" w:asciiTheme="majorEastAsia" w:hAnsiTheme="majorEastAsia" w:eastAsiaTheme="majorEastAsia"/>
                <w:sz w:val="24"/>
              </w:rPr>
            </w:pPr>
            <w:r>
              <w:rPr>
                <w:rFonts w:hint="eastAsia" w:cs="楷体" w:asciiTheme="majorEastAsia" w:hAnsiTheme="majorEastAsia" w:eastAsiaTheme="majorEastAsia"/>
                <w:bCs/>
                <w:sz w:val="24"/>
              </w:rPr>
              <w:t>预设</w:t>
            </w:r>
            <w:r>
              <w:rPr>
                <w:rFonts w:hint="eastAsia" w:cs="楷体" w:asciiTheme="majorEastAsia" w:hAnsiTheme="majorEastAsia" w:eastAsiaTheme="majorEastAsia"/>
                <w:b/>
                <w:bCs/>
                <w:sz w:val="24"/>
              </w:rPr>
              <w:t>：</w:t>
            </w:r>
            <w:r>
              <w:rPr>
                <w:rFonts w:hint="eastAsia" w:cs="楷体" w:asciiTheme="majorEastAsia" w:hAnsiTheme="majorEastAsia" w:eastAsiaTheme="majorEastAsia"/>
                <w:bCs/>
                <w:sz w:val="24"/>
              </w:rPr>
              <w:t>这两句诗是：终日不成章，泣涕零如雨。</w:t>
            </w:r>
          </w:p>
          <w:p w14:paraId="37E98FA0">
            <w:pPr>
              <w:spacing w:line="0" w:lineRule="atLeast"/>
              <w:ind w:firstLine="472" w:firstLineChars="196"/>
              <w:rPr>
                <w:rFonts w:cs="楷体" w:asciiTheme="majorEastAsia" w:hAnsiTheme="majorEastAsia" w:eastAsiaTheme="majorEastAsia"/>
                <w:sz w:val="24"/>
              </w:rPr>
            </w:pPr>
            <w:r>
              <w:rPr>
                <w:rFonts w:hint="eastAsia" w:cs="楷体" w:asciiTheme="majorEastAsia" w:hAnsiTheme="majorEastAsia" w:eastAsiaTheme="majorEastAsia"/>
                <w:b/>
                <w:bCs/>
                <w:sz w:val="24"/>
              </w:rPr>
              <w:t>五、布置作业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（出示课件5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637BBE1">
            <w:pPr>
              <w:spacing w:line="0" w:lineRule="atLeast"/>
              <w:ind w:firstLine="480" w:firstLineChars="200"/>
              <w:rPr>
                <w:rFonts w:cs="楷体" w:asciiTheme="majorEastAsia" w:hAnsiTheme="majorEastAsia" w:eastAsiaTheme="majorEastAsia"/>
                <w:sz w:val="24"/>
              </w:rPr>
            </w:pPr>
            <w:r>
              <w:rPr>
                <w:rFonts w:hint="eastAsia" w:cs="楷体" w:asciiTheme="majorEastAsia" w:hAnsiTheme="majorEastAsia" w:eastAsiaTheme="majorEastAsia"/>
                <w:sz w:val="24"/>
              </w:rPr>
              <w:t>1.背诵古诗《迢迢牵牛星》。　　</w:t>
            </w:r>
          </w:p>
          <w:p w14:paraId="732F568A">
            <w:pPr>
              <w:spacing w:line="0" w:lineRule="atLeast"/>
              <w:ind w:firstLine="480" w:firstLineChars="200"/>
              <w:rPr>
                <w:rFonts w:cs="楷体" w:asciiTheme="majorEastAsia" w:hAnsiTheme="majorEastAsia" w:eastAsiaTheme="majorEastAsia"/>
                <w:sz w:val="24"/>
              </w:rPr>
            </w:pPr>
            <w:r>
              <w:rPr>
                <w:rFonts w:hint="eastAsia" w:cs="楷体" w:asciiTheme="majorEastAsia" w:hAnsiTheme="majorEastAsia" w:eastAsiaTheme="majorEastAsia"/>
                <w:sz w:val="24"/>
              </w:rPr>
              <w:t>2.收集其他与节日有关的诗句。</w:t>
            </w:r>
          </w:p>
          <w:p w14:paraId="2FE2467F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16B7517A">
            <w:pPr>
              <w:spacing w:line="480" w:lineRule="auto"/>
            </w:pPr>
          </w:p>
        </w:tc>
      </w:tr>
      <w:tr w14:paraId="5DFB0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7F0C2BC">
            <w:pPr>
              <w:spacing w:after="0" w:line="440" w:lineRule="exact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【板书设计】</w:t>
            </w:r>
          </w:p>
          <w:p w14:paraId="7A6B7232">
            <w:pPr>
              <w:spacing w:line="440" w:lineRule="exact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迢迢牵牛星</w:t>
            </w:r>
          </w:p>
          <w:p w14:paraId="0708E872">
            <w:pPr>
              <w:spacing w:line="440" w:lineRule="exact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相隔之远  迢迢  皎皎</w:t>
            </w:r>
          </w:p>
          <w:p w14:paraId="7BCA0FB0">
            <w:pPr>
              <w:spacing w:line="440" w:lineRule="exact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相思之情  札札  不成章</w:t>
            </w:r>
          </w:p>
          <w:p w14:paraId="63415F89">
            <w:pPr>
              <w:spacing w:line="440" w:lineRule="exact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离别之苦  盈盈  脉脉</w:t>
            </w:r>
          </w:p>
        </w:tc>
      </w:tr>
      <w:tr w14:paraId="3735F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5A12619">
            <w:pPr>
              <w:spacing w:after="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【教学反思】</w:t>
            </w:r>
          </w:p>
          <w:p w14:paraId="423F8C9C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课三首古诗皆包含着传统节日的习俗。韩翃的《寒食》用白描手法写实，刻画了寒食节时皇城内美丽的春色和宫廷的生活场景；《迢迢牵牛星》借神话传说中牛郎、织女被银河隔开，只能在七夕相见一次的故事，抒发了女子因爱情遭受挫折而痛苦忧伤的心情；王建的《十五夜望月》描绘了月朗风清的景色，渲染了中秋望月的特定环境气氛，抒发了诗人因思念家乡、思念亲人而孤独寂寞的思想感情。</w:t>
            </w:r>
          </w:p>
          <w:p w14:paraId="1B021C82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在古诗的教学中，朗读和感悟古诗意境是重点。首先就要检查预习情况，让学生在读准确的基础上，引导学生借助文中注释理解诗句。</w:t>
            </w:r>
          </w:p>
          <w:p w14:paraId="3B0C66EB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让学生在充分朗读的基础上，读出韵味，感悟古诗所传达的情感。例如，在读中感悟诗人韩翃借古喻今，对现实不满的情感；在读中感受诗人王建因思念家乡、思念亲人而倍感孤独寂寞的思想感情。</w:t>
            </w:r>
          </w:p>
          <w:p w14:paraId="65D507FB">
            <w:pPr>
              <w:spacing w:after="0"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让学生通过寻找诗中描写的景物，结合自身感悟和课件展示的美景图等，再用自己的语言把想象的画面描绘出来。在读中想象，能帮助学生较好地感悟诗中的意境。</w:t>
            </w:r>
          </w:p>
          <w:p w14:paraId="01B5D195">
            <w:pPr>
              <w:spacing w:line="360" w:lineRule="auto"/>
            </w:pPr>
          </w:p>
        </w:tc>
      </w:tr>
    </w:tbl>
    <w:p w14:paraId="2CE16561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p w14:paraId="7D74D698">
      <w:pPr>
        <w:spacing w:line="0" w:lineRule="atLeast"/>
        <w:rPr>
          <w:rFonts w:cs="楷体" w:asciiTheme="majorEastAsia" w:hAnsiTheme="majorEastAsia" w:eastAsiaTheme="majorEastAsia"/>
          <w:sz w:val="24"/>
        </w:rPr>
      </w:pPr>
    </w:p>
    <w:p w14:paraId="33063685">
      <w:pPr>
        <w:spacing w:line="0" w:lineRule="atLeast"/>
        <w:rPr>
          <w:rFonts w:cs="楷体" w:asciiTheme="majorEastAsia" w:hAnsiTheme="majorEastAsia" w:eastAsiaTheme="majorEastAsia"/>
          <w:sz w:val="24"/>
        </w:rPr>
      </w:pPr>
    </w:p>
    <w:p w14:paraId="6400EB2D">
      <w:pPr>
        <w:spacing w:line="0" w:lineRule="atLeast"/>
        <w:rPr>
          <w:rFonts w:ascii="宋体" w:hAnsi="宋体" w:cs="宋体"/>
          <w:bCs/>
          <w:sz w:val="24"/>
          <w:szCs w:val="24"/>
        </w:rPr>
      </w:pPr>
    </w:p>
    <w:p w14:paraId="124B0BDF">
      <w:pPr>
        <w:spacing w:line="0" w:lineRule="atLeast"/>
        <w:ind w:firstLine="480" w:firstLineChars="200"/>
        <w:rPr>
          <w:rFonts w:ascii="宋体" w:hAnsi="宋体" w:cs="宋体"/>
          <w:bCs/>
          <w:sz w:val="24"/>
          <w:szCs w:val="24"/>
        </w:rPr>
      </w:pPr>
    </w:p>
    <w:p w14:paraId="64131A6A">
      <w:pPr>
        <w:spacing w:after="0" w:line="0" w:lineRule="atLeast"/>
        <w:ind w:firstLine="480" w:firstLineChars="200"/>
        <w:rPr>
          <w:rFonts w:ascii="宋体" w:hAnsi="宋体" w:cs="宋体"/>
          <w:sz w:val="24"/>
        </w:rPr>
      </w:pPr>
    </w:p>
    <w:p w14:paraId="4BE93B62">
      <w:pPr>
        <w:spacing w:after="0" w:line="0" w:lineRule="atLeast"/>
        <w:ind w:firstLine="480" w:firstLineChars="200"/>
        <w:rPr>
          <w:rFonts w:ascii="宋体" w:hAnsi="宋体" w:cs="宋体"/>
          <w:sz w:val="24"/>
        </w:rPr>
      </w:pPr>
    </w:p>
    <w:p w14:paraId="4D980780">
      <w:pPr>
        <w:spacing w:after="0" w:line="0" w:lineRule="atLeast"/>
        <w:rPr>
          <w:rFonts w:ascii="宋体" w:hAnsi="宋体" w:cs="宋体"/>
          <w:color w:val="000000" w:themeColor="text1"/>
          <w:sz w:val="24"/>
          <w:szCs w:val="24"/>
        </w:rPr>
      </w:pPr>
    </w:p>
    <w:p w14:paraId="5C649EBA">
      <w:pPr>
        <w:autoSpaceDE w:val="0"/>
        <w:autoSpaceDN w:val="0"/>
        <w:spacing w:after="0" w:line="0" w:lineRule="atLeast"/>
        <w:ind w:firstLine="48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FC4DF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F532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92774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8598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DDBE7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3A25A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BE01FC"/>
    <w:multiLevelType w:val="multilevel"/>
    <w:tmpl w:val="13BE01FC"/>
    <w:lvl w:ilvl="0" w:tentative="0">
      <w:start w:val="1"/>
      <w:numFmt w:val="decimalEnclosedCircle"/>
      <w:lvlText w:val="%1"/>
      <w:lvlJc w:val="left"/>
      <w:pPr>
        <w:ind w:left="840" w:hanging="360"/>
      </w:pPr>
      <w:rPr>
        <w:rFonts w:hint="default"/>
        <w:sz w:val="24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F0E2012"/>
    <w:multiLevelType w:val="multilevel"/>
    <w:tmpl w:val="4F0E2012"/>
    <w:lvl w:ilvl="0" w:tentative="0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557B4DDE"/>
    <w:rsid w:val="00010FD3"/>
    <w:rsid w:val="000151E1"/>
    <w:rsid w:val="000343A5"/>
    <w:rsid w:val="000A5B71"/>
    <w:rsid w:val="000D07C7"/>
    <w:rsid w:val="000D53EE"/>
    <w:rsid w:val="000E5CB3"/>
    <w:rsid w:val="000F665C"/>
    <w:rsid w:val="001010E5"/>
    <w:rsid w:val="0010437B"/>
    <w:rsid w:val="00110029"/>
    <w:rsid w:val="00110766"/>
    <w:rsid w:val="00116678"/>
    <w:rsid w:val="00125FA0"/>
    <w:rsid w:val="00132748"/>
    <w:rsid w:val="00156B2A"/>
    <w:rsid w:val="00167818"/>
    <w:rsid w:val="001859AD"/>
    <w:rsid w:val="00190F15"/>
    <w:rsid w:val="001A6ABA"/>
    <w:rsid w:val="001A7F1A"/>
    <w:rsid w:val="001C28CD"/>
    <w:rsid w:val="001D28E8"/>
    <w:rsid w:val="001D2992"/>
    <w:rsid w:val="001F0990"/>
    <w:rsid w:val="002100C4"/>
    <w:rsid w:val="002455A7"/>
    <w:rsid w:val="002534D4"/>
    <w:rsid w:val="00266186"/>
    <w:rsid w:val="00283B0C"/>
    <w:rsid w:val="00290D18"/>
    <w:rsid w:val="002B0EA9"/>
    <w:rsid w:val="002B3B3F"/>
    <w:rsid w:val="002B408B"/>
    <w:rsid w:val="002C63C2"/>
    <w:rsid w:val="002D1E72"/>
    <w:rsid w:val="002E594F"/>
    <w:rsid w:val="002E71F6"/>
    <w:rsid w:val="002F0A8C"/>
    <w:rsid w:val="00300D08"/>
    <w:rsid w:val="00315CB8"/>
    <w:rsid w:val="00332A02"/>
    <w:rsid w:val="00335AFA"/>
    <w:rsid w:val="00381E3C"/>
    <w:rsid w:val="0039298B"/>
    <w:rsid w:val="003A5837"/>
    <w:rsid w:val="003C604B"/>
    <w:rsid w:val="003D17AB"/>
    <w:rsid w:val="003D49B6"/>
    <w:rsid w:val="003E6653"/>
    <w:rsid w:val="003E7F9A"/>
    <w:rsid w:val="003F2676"/>
    <w:rsid w:val="003F5F33"/>
    <w:rsid w:val="003F69BC"/>
    <w:rsid w:val="004013E0"/>
    <w:rsid w:val="0041440A"/>
    <w:rsid w:val="00414A7A"/>
    <w:rsid w:val="00414EEE"/>
    <w:rsid w:val="004221F6"/>
    <w:rsid w:val="00424C99"/>
    <w:rsid w:val="0043656A"/>
    <w:rsid w:val="00485B95"/>
    <w:rsid w:val="004B2EC6"/>
    <w:rsid w:val="004D5421"/>
    <w:rsid w:val="004D7F7A"/>
    <w:rsid w:val="00512180"/>
    <w:rsid w:val="00522291"/>
    <w:rsid w:val="00550BBA"/>
    <w:rsid w:val="00556437"/>
    <w:rsid w:val="0058287B"/>
    <w:rsid w:val="0058288E"/>
    <w:rsid w:val="00584C34"/>
    <w:rsid w:val="005903BF"/>
    <w:rsid w:val="00590532"/>
    <w:rsid w:val="00591EA5"/>
    <w:rsid w:val="00592613"/>
    <w:rsid w:val="0059759F"/>
    <w:rsid w:val="005A1F42"/>
    <w:rsid w:val="005A6926"/>
    <w:rsid w:val="005B5FE1"/>
    <w:rsid w:val="005C724D"/>
    <w:rsid w:val="00601F8D"/>
    <w:rsid w:val="006201C4"/>
    <w:rsid w:val="006249F5"/>
    <w:rsid w:val="0064426C"/>
    <w:rsid w:val="00663342"/>
    <w:rsid w:val="00690BEE"/>
    <w:rsid w:val="00696CCF"/>
    <w:rsid w:val="006A3D2B"/>
    <w:rsid w:val="006E6493"/>
    <w:rsid w:val="006F3C43"/>
    <w:rsid w:val="00733D0B"/>
    <w:rsid w:val="0074420C"/>
    <w:rsid w:val="00754E38"/>
    <w:rsid w:val="0079662C"/>
    <w:rsid w:val="007B1190"/>
    <w:rsid w:val="007C457C"/>
    <w:rsid w:val="007D411C"/>
    <w:rsid w:val="007D7DEE"/>
    <w:rsid w:val="007F22CD"/>
    <w:rsid w:val="008265F0"/>
    <w:rsid w:val="00826F7F"/>
    <w:rsid w:val="00845C6F"/>
    <w:rsid w:val="00851422"/>
    <w:rsid w:val="008842E4"/>
    <w:rsid w:val="008971D3"/>
    <w:rsid w:val="008A2DD1"/>
    <w:rsid w:val="008C2657"/>
    <w:rsid w:val="008D53FB"/>
    <w:rsid w:val="008D61BD"/>
    <w:rsid w:val="008E31A6"/>
    <w:rsid w:val="0090376B"/>
    <w:rsid w:val="00904293"/>
    <w:rsid w:val="00907C8C"/>
    <w:rsid w:val="00911D3A"/>
    <w:rsid w:val="00937C52"/>
    <w:rsid w:val="00943AA7"/>
    <w:rsid w:val="0094418D"/>
    <w:rsid w:val="00953133"/>
    <w:rsid w:val="0095400E"/>
    <w:rsid w:val="0097488B"/>
    <w:rsid w:val="00984BD6"/>
    <w:rsid w:val="00992734"/>
    <w:rsid w:val="009C5E52"/>
    <w:rsid w:val="00A61610"/>
    <w:rsid w:val="00A75BD7"/>
    <w:rsid w:val="00A76431"/>
    <w:rsid w:val="00A974D1"/>
    <w:rsid w:val="00AC20D9"/>
    <w:rsid w:val="00AE1C91"/>
    <w:rsid w:val="00AE6863"/>
    <w:rsid w:val="00AF1921"/>
    <w:rsid w:val="00AF2005"/>
    <w:rsid w:val="00AF652A"/>
    <w:rsid w:val="00B02EBB"/>
    <w:rsid w:val="00B25DF5"/>
    <w:rsid w:val="00B30BFA"/>
    <w:rsid w:val="00B30F56"/>
    <w:rsid w:val="00B55DFF"/>
    <w:rsid w:val="00B6776F"/>
    <w:rsid w:val="00B8421A"/>
    <w:rsid w:val="00B952B4"/>
    <w:rsid w:val="00B97191"/>
    <w:rsid w:val="00BC5CDD"/>
    <w:rsid w:val="00BD258F"/>
    <w:rsid w:val="00BE4D45"/>
    <w:rsid w:val="00BF4462"/>
    <w:rsid w:val="00C032E3"/>
    <w:rsid w:val="00C06496"/>
    <w:rsid w:val="00C1224F"/>
    <w:rsid w:val="00C1452D"/>
    <w:rsid w:val="00C1585E"/>
    <w:rsid w:val="00C277E6"/>
    <w:rsid w:val="00C31806"/>
    <w:rsid w:val="00C321D9"/>
    <w:rsid w:val="00C41A69"/>
    <w:rsid w:val="00C436E7"/>
    <w:rsid w:val="00C53B01"/>
    <w:rsid w:val="00C55806"/>
    <w:rsid w:val="00C64F87"/>
    <w:rsid w:val="00C82E61"/>
    <w:rsid w:val="00CA0470"/>
    <w:rsid w:val="00CC56F7"/>
    <w:rsid w:val="00CD1CDD"/>
    <w:rsid w:val="00CF537A"/>
    <w:rsid w:val="00CF5A5A"/>
    <w:rsid w:val="00D91692"/>
    <w:rsid w:val="00DC33B8"/>
    <w:rsid w:val="00DD6403"/>
    <w:rsid w:val="00DE11A8"/>
    <w:rsid w:val="00DF2AE0"/>
    <w:rsid w:val="00E239AD"/>
    <w:rsid w:val="00E37EED"/>
    <w:rsid w:val="00E4137E"/>
    <w:rsid w:val="00E57C02"/>
    <w:rsid w:val="00E82C84"/>
    <w:rsid w:val="00E830C8"/>
    <w:rsid w:val="00EA0378"/>
    <w:rsid w:val="00EA6C09"/>
    <w:rsid w:val="00EB43FD"/>
    <w:rsid w:val="00EB6CEB"/>
    <w:rsid w:val="00F20D59"/>
    <w:rsid w:val="00F22B28"/>
    <w:rsid w:val="00F250EB"/>
    <w:rsid w:val="00F325EE"/>
    <w:rsid w:val="00F33E79"/>
    <w:rsid w:val="00F51539"/>
    <w:rsid w:val="00F612D0"/>
    <w:rsid w:val="00F831AD"/>
    <w:rsid w:val="00F85E00"/>
    <w:rsid w:val="00FE3E1B"/>
    <w:rsid w:val="0A516F86"/>
    <w:rsid w:val="0BB33F81"/>
    <w:rsid w:val="0F8676D2"/>
    <w:rsid w:val="0F884BA6"/>
    <w:rsid w:val="0FE875CD"/>
    <w:rsid w:val="10C132EA"/>
    <w:rsid w:val="1153445F"/>
    <w:rsid w:val="17E67468"/>
    <w:rsid w:val="17FD24FB"/>
    <w:rsid w:val="1ED55F80"/>
    <w:rsid w:val="205D6423"/>
    <w:rsid w:val="262275D1"/>
    <w:rsid w:val="2C065199"/>
    <w:rsid w:val="2D54752B"/>
    <w:rsid w:val="2E3C1B78"/>
    <w:rsid w:val="30B31878"/>
    <w:rsid w:val="32C0264B"/>
    <w:rsid w:val="345E3ECA"/>
    <w:rsid w:val="38EB3CB5"/>
    <w:rsid w:val="39385570"/>
    <w:rsid w:val="3D6D11F5"/>
    <w:rsid w:val="3FA05E1E"/>
    <w:rsid w:val="44305883"/>
    <w:rsid w:val="456D0C27"/>
    <w:rsid w:val="46507A08"/>
    <w:rsid w:val="498521CD"/>
    <w:rsid w:val="4B4E2A92"/>
    <w:rsid w:val="4D883F93"/>
    <w:rsid w:val="4DF87493"/>
    <w:rsid w:val="506B58DF"/>
    <w:rsid w:val="50B620A4"/>
    <w:rsid w:val="557B4DDE"/>
    <w:rsid w:val="5CC6692D"/>
    <w:rsid w:val="66DD7BEB"/>
    <w:rsid w:val="67C16777"/>
    <w:rsid w:val="68190258"/>
    <w:rsid w:val="6B686D8E"/>
    <w:rsid w:val="6E073C17"/>
    <w:rsid w:val="74E4574A"/>
    <w:rsid w:val="7FF1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iPriority w:val="0"/>
  </w:style>
  <w:style w:type="paragraph" w:styleId="3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7">
    <w:name w:val="annotation subject"/>
    <w:basedOn w:val="2"/>
    <w:next w:val="2"/>
    <w:link w:val="15"/>
    <w:uiPriority w:val="0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字符"/>
    <w:basedOn w:val="10"/>
    <w:link w:val="3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14">
    <w:name w:val="批注文字 字符"/>
    <w:basedOn w:val="10"/>
    <w:link w:val="2"/>
    <w:qFormat/>
    <w:uiPriority w:val="0"/>
    <w:rPr>
      <w:rFonts w:ascii="Tahoma" w:hAnsi="Tahoma" w:eastAsia="宋体" w:cs="Times New Roman"/>
      <w:sz w:val="22"/>
      <w:szCs w:val="22"/>
    </w:rPr>
  </w:style>
  <w:style w:type="character" w:customStyle="1" w:styleId="15">
    <w:name w:val="批注主题 字符"/>
    <w:basedOn w:val="14"/>
    <w:link w:val="7"/>
    <w:qFormat/>
    <w:uiPriority w:val="0"/>
    <w:rPr>
      <w:rFonts w:ascii="Tahoma" w:hAnsi="Tahoma" w:eastAsia="宋体" w:cs="Times New Roman"/>
      <w:b/>
      <w:bCs/>
      <w:sz w:val="22"/>
      <w:szCs w:val="22"/>
    </w:rPr>
  </w:style>
  <w:style w:type="table" w:customStyle="1" w:styleId="16">
    <w:name w:val="网格型1"/>
    <w:basedOn w:val="8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7"/>
    <customShpInfo spid="_x0000_s2056"/>
    <customShpInfo spid="_x0000_s205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A80B02-B55D-47F4-8781-F6721AC663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9462</Words>
  <Characters>9578</Characters>
  <Lines>71</Lines>
  <Paragraphs>20</Paragraphs>
  <TotalTime>21</TotalTime>
  <ScaleCrop>false</ScaleCrop>
  <LinksUpToDate>false</LinksUpToDate>
  <CharactersWithSpaces>9737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2024-01-02T21:04:00Z</dcterms:created>
  <dc:creator>Administrator</dc:creator>
  <cp:lastModifiedBy>上帝掷骰子吗</cp:lastModifiedBy>
  <dcterms:modified xsi:type="dcterms:W3CDTF">2025-07-30T14:25:08Z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8409CEE13C7D4A1494AF7A325617E987_12</vt:lpwstr>
  </property>
</Properties>
</file>